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A4A0" w14:textId="1CD269A8" w:rsidR="001B5DCE" w:rsidRPr="0095554E" w:rsidRDefault="001B5DCE" w:rsidP="001B5DCE">
      <w:pPr>
        <w:jc w:val="center"/>
        <w:rPr>
          <w:b/>
          <w:color w:val="0070C0"/>
          <w:sz w:val="28"/>
          <w:szCs w:val="28"/>
        </w:rPr>
      </w:pPr>
      <w:r w:rsidRPr="0095554E">
        <w:rPr>
          <w:rFonts w:ascii="Copperplate Gothic Light" w:hAnsi="Copperplate Gothic Light"/>
          <w:b/>
          <w:color w:val="0070C0"/>
          <w:sz w:val="28"/>
          <w:szCs w:val="28"/>
          <w:u w:val="single"/>
        </w:rPr>
        <w:t>Voici quelques informations de rentrée</w:t>
      </w:r>
      <w:r w:rsidRPr="0095554E">
        <w:rPr>
          <w:b/>
          <w:color w:val="0070C0"/>
          <w:sz w:val="28"/>
          <w:szCs w:val="28"/>
        </w:rPr>
        <w:t> :</w:t>
      </w:r>
    </w:p>
    <w:p w14:paraId="4F2C18B0" w14:textId="7C07CB8E" w:rsidR="00F165EF" w:rsidRPr="0095554E" w:rsidRDefault="00F165EF" w:rsidP="001B5DCE">
      <w:pPr>
        <w:jc w:val="center"/>
        <w:rPr>
          <w:b/>
          <w:color w:val="0070C0"/>
          <w:sz w:val="28"/>
          <w:szCs w:val="28"/>
        </w:rPr>
      </w:pPr>
      <w:r w:rsidRPr="0095554E">
        <w:rPr>
          <w:b/>
          <w:sz w:val="28"/>
          <w:szCs w:val="28"/>
        </w:rPr>
        <w:t>Classe de Petite et Moyenne section</w:t>
      </w:r>
      <w:r w:rsidR="009E3D74" w:rsidRPr="0095554E">
        <w:rPr>
          <w:b/>
          <w:sz w:val="28"/>
          <w:szCs w:val="28"/>
        </w:rPr>
        <w:t>s</w:t>
      </w:r>
      <w:r w:rsidRPr="0095554E">
        <w:rPr>
          <w:b/>
          <w:sz w:val="28"/>
          <w:szCs w:val="28"/>
        </w:rPr>
        <w:t> : 1</w:t>
      </w:r>
      <w:r w:rsidR="009E3D74" w:rsidRPr="0095554E">
        <w:rPr>
          <w:b/>
          <w:sz w:val="28"/>
          <w:szCs w:val="28"/>
        </w:rPr>
        <w:t>2</w:t>
      </w:r>
      <w:r w:rsidRPr="0095554E">
        <w:rPr>
          <w:b/>
          <w:sz w:val="28"/>
          <w:szCs w:val="28"/>
        </w:rPr>
        <w:t xml:space="preserve"> petits/</w:t>
      </w:r>
      <w:r w:rsidR="009E3D74" w:rsidRPr="0095554E">
        <w:rPr>
          <w:b/>
          <w:sz w:val="28"/>
          <w:szCs w:val="28"/>
        </w:rPr>
        <w:t>11</w:t>
      </w:r>
      <w:r w:rsidRPr="0095554E">
        <w:rPr>
          <w:b/>
          <w:sz w:val="28"/>
          <w:szCs w:val="28"/>
        </w:rPr>
        <w:t xml:space="preserve"> moyens</w:t>
      </w:r>
      <w:r w:rsidRPr="0095554E">
        <w:rPr>
          <w:b/>
          <w:color w:val="0070C0"/>
          <w:sz w:val="28"/>
          <w:szCs w:val="28"/>
        </w:rPr>
        <w:t>.</w:t>
      </w:r>
    </w:p>
    <w:p w14:paraId="4EBFC018" w14:textId="798AFB34" w:rsidR="0005683F" w:rsidRPr="0095554E" w:rsidRDefault="0005683F" w:rsidP="0005683F">
      <w:pPr>
        <w:rPr>
          <w:rFonts w:cstheme="minorHAnsi"/>
          <w:bCs/>
          <w:sz w:val="28"/>
          <w:szCs w:val="28"/>
        </w:rPr>
      </w:pPr>
      <w:r w:rsidRPr="0095554E">
        <w:rPr>
          <w:rFonts w:ascii="Bradley Hand ITC" w:hAnsi="Bradley Hand ITC"/>
          <w:b/>
          <w:color w:val="0070C0"/>
          <w:sz w:val="28"/>
          <w:szCs w:val="28"/>
          <w:u w:val="single"/>
        </w:rPr>
        <w:t>Horaires</w:t>
      </w:r>
      <w:r w:rsidRPr="0095554E">
        <w:rPr>
          <w:rFonts w:ascii="Bradley Hand ITC" w:hAnsi="Bradley Hand ITC"/>
          <w:b/>
          <w:color w:val="0070C0"/>
          <w:sz w:val="28"/>
          <w:szCs w:val="28"/>
        </w:rPr>
        <w:t xml:space="preserve"> : </w:t>
      </w:r>
      <w:r w:rsidRPr="0095554E">
        <w:rPr>
          <w:rFonts w:ascii="Bradley Hand ITC" w:hAnsi="Bradley Hand ITC"/>
          <w:b/>
          <w:sz w:val="28"/>
          <w:szCs w:val="28"/>
        </w:rPr>
        <w:t>MATIN </w:t>
      </w:r>
      <w:r w:rsidRPr="0095554E">
        <w:rPr>
          <w:rFonts w:cstheme="minorHAnsi"/>
          <w:bCs/>
          <w:sz w:val="28"/>
          <w:szCs w:val="28"/>
        </w:rPr>
        <w:t xml:space="preserve">:  </w:t>
      </w:r>
      <w:r w:rsidRPr="0095554E">
        <w:rPr>
          <w:rFonts w:cstheme="minorHAnsi"/>
          <w:bCs/>
          <w:sz w:val="28"/>
          <w:szCs w:val="28"/>
          <w:u w:val="single"/>
        </w:rPr>
        <w:t>Accuei</w:t>
      </w:r>
      <w:r w:rsidRPr="0095554E">
        <w:rPr>
          <w:rFonts w:cstheme="minorHAnsi"/>
          <w:bCs/>
          <w:sz w:val="28"/>
          <w:szCs w:val="28"/>
        </w:rPr>
        <w:t xml:space="preserve">l : 8h35        </w:t>
      </w:r>
      <w:r w:rsidRPr="0095554E">
        <w:rPr>
          <w:rFonts w:cstheme="minorHAnsi"/>
          <w:bCs/>
          <w:sz w:val="28"/>
          <w:szCs w:val="28"/>
          <w:u w:val="single"/>
        </w:rPr>
        <w:t>Fermeture des portes</w:t>
      </w:r>
      <w:r w:rsidRPr="0095554E">
        <w:rPr>
          <w:rFonts w:cstheme="minorHAnsi"/>
          <w:bCs/>
          <w:sz w:val="28"/>
          <w:szCs w:val="28"/>
        </w:rPr>
        <w:t> : 8h45</w:t>
      </w:r>
    </w:p>
    <w:p w14:paraId="53249E42" w14:textId="79F8705C" w:rsidR="00EC7E26" w:rsidRPr="0095554E" w:rsidRDefault="0005683F" w:rsidP="0005683F">
      <w:pPr>
        <w:rPr>
          <w:rFonts w:cstheme="minorHAnsi"/>
          <w:bCs/>
          <w:sz w:val="28"/>
          <w:szCs w:val="28"/>
        </w:rPr>
      </w:pPr>
      <w:r w:rsidRPr="0095554E">
        <w:rPr>
          <w:rFonts w:ascii="Bradley Hand ITC" w:hAnsi="Bradley Hand ITC" w:cstheme="minorHAnsi"/>
          <w:bCs/>
          <w:sz w:val="28"/>
          <w:szCs w:val="28"/>
        </w:rPr>
        <w:t xml:space="preserve">                 </w:t>
      </w:r>
      <w:r w:rsidRPr="0095554E">
        <w:rPr>
          <w:rFonts w:ascii="Bradley Hand ITC" w:hAnsi="Bradley Hand ITC" w:cstheme="minorHAnsi"/>
          <w:b/>
          <w:sz w:val="28"/>
          <w:szCs w:val="28"/>
        </w:rPr>
        <w:t>APRES-MIDI</w:t>
      </w:r>
      <w:r w:rsidRPr="0095554E">
        <w:rPr>
          <w:rFonts w:cstheme="minorHAnsi"/>
          <w:bCs/>
          <w:sz w:val="28"/>
          <w:szCs w:val="28"/>
        </w:rPr>
        <w:t xml:space="preserve"> :   </w:t>
      </w:r>
      <w:r w:rsidRPr="0095554E">
        <w:rPr>
          <w:rFonts w:cstheme="minorHAnsi"/>
          <w:bCs/>
          <w:sz w:val="28"/>
          <w:szCs w:val="28"/>
          <w:u w:val="single"/>
        </w:rPr>
        <w:t>Accuei</w:t>
      </w:r>
      <w:r w:rsidRPr="0095554E">
        <w:rPr>
          <w:rFonts w:cstheme="minorHAnsi"/>
          <w:bCs/>
          <w:sz w:val="28"/>
          <w:szCs w:val="28"/>
        </w:rPr>
        <w:t xml:space="preserve">l : 13h20       </w:t>
      </w:r>
      <w:r w:rsidRPr="0095554E">
        <w:rPr>
          <w:rFonts w:cstheme="minorHAnsi"/>
          <w:bCs/>
          <w:sz w:val="28"/>
          <w:szCs w:val="28"/>
          <w:u w:val="single"/>
        </w:rPr>
        <w:t>Fermeture des portes</w:t>
      </w:r>
      <w:r w:rsidRPr="0095554E">
        <w:rPr>
          <w:rFonts w:cstheme="minorHAnsi"/>
          <w:bCs/>
          <w:sz w:val="28"/>
          <w:szCs w:val="28"/>
        </w:rPr>
        <w:t> : 13h30</w:t>
      </w:r>
    </w:p>
    <w:p w14:paraId="7410F647" w14:textId="238900CD" w:rsidR="00526A23" w:rsidRPr="0095554E" w:rsidRDefault="0005683F" w:rsidP="0005683F">
      <w:pPr>
        <w:rPr>
          <w:rFonts w:cstheme="minorHAnsi"/>
          <w:bCs/>
          <w:sz w:val="28"/>
          <w:szCs w:val="28"/>
        </w:rPr>
      </w:pPr>
      <w:r w:rsidRPr="0095554E">
        <w:rPr>
          <w:rFonts w:ascii="Bradley Hand ITC" w:hAnsi="Bradley Hand ITC" w:cstheme="minorHAnsi"/>
          <w:bCs/>
          <w:sz w:val="28"/>
          <w:szCs w:val="28"/>
        </w:rPr>
        <w:t xml:space="preserve">                </w:t>
      </w:r>
      <w:r w:rsidRPr="0095554E">
        <w:rPr>
          <w:rFonts w:ascii="Bradley Hand ITC" w:hAnsi="Bradley Hand ITC" w:cstheme="minorHAnsi"/>
          <w:b/>
          <w:sz w:val="28"/>
          <w:szCs w:val="28"/>
        </w:rPr>
        <w:t>FIN DES COURS</w:t>
      </w:r>
      <w:r w:rsidRPr="0095554E">
        <w:rPr>
          <w:rFonts w:cstheme="minorHAnsi"/>
          <w:bCs/>
          <w:sz w:val="28"/>
          <w:szCs w:val="28"/>
        </w:rPr>
        <w:t xml:space="preserve"> : </w:t>
      </w:r>
      <w:r w:rsidR="00526A23" w:rsidRPr="0095554E">
        <w:rPr>
          <w:rFonts w:cstheme="minorHAnsi"/>
          <w:bCs/>
          <w:sz w:val="28"/>
          <w:szCs w:val="28"/>
        </w:rPr>
        <w:t xml:space="preserve"> </w:t>
      </w:r>
      <w:r w:rsidRPr="0095554E">
        <w:rPr>
          <w:rFonts w:cstheme="minorHAnsi"/>
          <w:bCs/>
          <w:sz w:val="28"/>
          <w:szCs w:val="28"/>
        </w:rPr>
        <w:t>16h15</w:t>
      </w:r>
    </w:p>
    <w:p w14:paraId="59F09023" w14:textId="628EA84F" w:rsidR="00526A23" w:rsidRPr="0095554E" w:rsidRDefault="00526A23" w:rsidP="0005683F">
      <w:pPr>
        <w:rPr>
          <w:rFonts w:cstheme="minorHAnsi"/>
          <w:bCs/>
          <w:sz w:val="28"/>
          <w:szCs w:val="28"/>
        </w:rPr>
      </w:pPr>
      <w:r w:rsidRPr="0095554E">
        <w:rPr>
          <w:rFonts w:ascii="Bradley Hand ITC" w:hAnsi="Bradley Hand ITC"/>
          <w:b/>
          <w:color w:val="0070C0"/>
          <w:sz w:val="28"/>
          <w:szCs w:val="28"/>
          <w:u w:val="single"/>
        </w:rPr>
        <w:t>Relation parents-enseignants</w:t>
      </w:r>
      <w:r w:rsidRPr="0095554E">
        <w:rPr>
          <w:rFonts w:ascii="Bradley Hand ITC" w:hAnsi="Bradley Hand ITC"/>
          <w:b/>
          <w:color w:val="0070C0"/>
          <w:sz w:val="28"/>
          <w:szCs w:val="28"/>
        </w:rPr>
        <w:t xml:space="preserve"> : </w:t>
      </w:r>
      <w:r w:rsidRPr="0095554E">
        <w:rPr>
          <w:rFonts w:cstheme="minorHAnsi"/>
          <w:bCs/>
          <w:sz w:val="28"/>
          <w:szCs w:val="28"/>
        </w:rPr>
        <w:t>Le cahier vert permet d’échanger les informations, n’hésitez pas à le consulter. Merci de le signer dès que vous avez pris connaissance d’une nouvelle information. Si vous souhaitez nous rencontrer, prendre rendez-vous.</w:t>
      </w:r>
    </w:p>
    <w:p w14:paraId="76ED3E87" w14:textId="0CD8C9C5" w:rsidR="001B5DCE" w:rsidRPr="0095554E" w:rsidRDefault="001B5DCE" w:rsidP="001B5DCE">
      <w:pPr>
        <w:rPr>
          <w:sz w:val="28"/>
          <w:szCs w:val="28"/>
        </w:rPr>
      </w:pPr>
      <w:r w:rsidRPr="0095554E">
        <w:rPr>
          <w:rFonts w:ascii="Bradley Hand ITC" w:hAnsi="Bradley Hand ITC"/>
          <w:b/>
          <w:color w:val="0070C0"/>
          <w:sz w:val="28"/>
          <w:szCs w:val="28"/>
          <w:u w:val="single"/>
        </w:rPr>
        <w:t>Les absences</w:t>
      </w:r>
      <w:r w:rsidRPr="0095554E">
        <w:rPr>
          <w:color w:val="0070C0"/>
          <w:sz w:val="28"/>
          <w:szCs w:val="28"/>
        </w:rPr>
        <w:t> :</w:t>
      </w:r>
      <w:r w:rsidRPr="0095554E">
        <w:rPr>
          <w:sz w:val="28"/>
          <w:szCs w:val="28"/>
        </w:rPr>
        <w:t xml:space="preserve"> </w:t>
      </w:r>
      <w:r w:rsidR="00084C44" w:rsidRPr="0095554E">
        <w:rPr>
          <w:sz w:val="28"/>
          <w:szCs w:val="28"/>
        </w:rPr>
        <w:t xml:space="preserve">Toute absence doit être justifiée. </w:t>
      </w:r>
      <w:r w:rsidRPr="0095554E">
        <w:rPr>
          <w:sz w:val="28"/>
          <w:szCs w:val="28"/>
        </w:rPr>
        <w:t>Si votre enfant ne peut venir à l’</w:t>
      </w:r>
      <w:r w:rsidR="0085425E" w:rsidRPr="0095554E">
        <w:rPr>
          <w:sz w:val="28"/>
          <w:szCs w:val="28"/>
        </w:rPr>
        <w:t>école, prévenir</w:t>
      </w:r>
      <w:r w:rsidRPr="0095554E">
        <w:rPr>
          <w:sz w:val="28"/>
          <w:szCs w:val="28"/>
        </w:rPr>
        <w:t xml:space="preserve"> l’école dès 8h30</w:t>
      </w:r>
      <w:r w:rsidR="00B00B15" w:rsidRPr="0095554E">
        <w:rPr>
          <w:sz w:val="28"/>
          <w:szCs w:val="28"/>
        </w:rPr>
        <w:t xml:space="preserve"> par téléphone</w:t>
      </w:r>
      <w:r w:rsidR="00006AD0" w:rsidRPr="0095554E">
        <w:rPr>
          <w:sz w:val="28"/>
          <w:szCs w:val="28"/>
        </w:rPr>
        <w:t xml:space="preserve">. Si pas </w:t>
      </w:r>
      <w:r w:rsidR="006314AC" w:rsidRPr="0095554E">
        <w:rPr>
          <w:sz w:val="28"/>
          <w:szCs w:val="28"/>
        </w:rPr>
        <w:t>d</w:t>
      </w:r>
      <w:r w:rsidR="00006AD0" w:rsidRPr="0095554E">
        <w:rPr>
          <w:sz w:val="28"/>
          <w:szCs w:val="28"/>
        </w:rPr>
        <w:t xml:space="preserve">e réponse, </w:t>
      </w:r>
      <w:r w:rsidRPr="0095554E">
        <w:rPr>
          <w:sz w:val="28"/>
          <w:szCs w:val="28"/>
        </w:rPr>
        <w:t>laisser un message</w:t>
      </w:r>
      <w:r w:rsidR="00084C44" w:rsidRPr="0095554E">
        <w:rPr>
          <w:sz w:val="28"/>
          <w:szCs w:val="28"/>
        </w:rPr>
        <w:t xml:space="preserve"> et au retour de l’enfant fournir un</w:t>
      </w:r>
      <w:r w:rsidR="0079073F" w:rsidRPr="0095554E">
        <w:rPr>
          <w:sz w:val="28"/>
          <w:szCs w:val="28"/>
        </w:rPr>
        <w:t xml:space="preserve"> justificatif </w:t>
      </w:r>
      <w:r w:rsidR="00084C44" w:rsidRPr="0095554E">
        <w:rPr>
          <w:sz w:val="28"/>
          <w:szCs w:val="28"/>
        </w:rPr>
        <w:t>sur papier libre qui sera placé dans le registre d’appel.</w:t>
      </w:r>
    </w:p>
    <w:p w14:paraId="0684A7EC" w14:textId="143C79D0" w:rsidR="001B5DCE" w:rsidRPr="0095554E" w:rsidRDefault="0005683F" w:rsidP="001B5DCE">
      <w:pPr>
        <w:rPr>
          <w:sz w:val="28"/>
          <w:szCs w:val="28"/>
        </w:rPr>
      </w:pPr>
      <w:r w:rsidRPr="0095554E">
        <w:rPr>
          <w:sz w:val="28"/>
          <w:szCs w:val="28"/>
        </w:rPr>
        <w:t>S</w:t>
      </w:r>
      <w:r w:rsidR="001B5DCE" w:rsidRPr="0095554E">
        <w:rPr>
          <w:sz w:val="28"/>
          <w:szCs w:val="28"/>
        </w:rPr>
        <w:t>i un matin votre enfant a de l</w:t>
      </w:r>
      <w:r w:rsidR="0085425E" w:rsidRPr="0095554E">
        <w:rPr>
          <w:sz w:val="28"/>
          <w:szCs w:val="28"/>
        </w:rPr>
        <w:t>a fièvre, le garder à la maison</w:t>
      </w:r>
      <w:r w:rsidRPr="0095554E">
        <w:rPr>
          <w:sz w:val="28"/>
          <w:szCs w:val="28"/>
        </w:rPr>
        <w:t>.</w:t>
      </w:r>
    </w:p>
    <w:p w14:paraId="714CC0B3" w14:textId="6E8E6B44" w:rsidR="008E537B" w:rsidRPr="0095554E" w:rsidRDefault="008E537B" w:rsidP="001B5DCE">
      <w:pPr>
        <w:rPr>
          <w:sz w:val="28"/>
          <w:szCs w:val="28"/>
        </w:rPr>
      </w:pPr>
      <w:r w:rsidRPr="0095554E">
        <w:rPr>
          <w:sz w:val="28"/>
          <w:szCs w:val="28"/>
        </w:rPr>
        <w:t>Si votre enfant présente de la fièvre en cours de journé</w:t>
      </w:r>
      <w:r w:rsidR="006C6DCD" w:rsidRPr="0095554E">
        <w:rPr>
          <w:sz w:val="28"/>
          <w:szCs w:val="28"/>
        </w:rPr>
        <w:t>e</w:t>
      </w:r>
      <w:r w:rsidRPr="0095554E">
        <w:rPr>
          <w:sz w:val="28"/>
          <w:szCs w:val="28"/>
        </w:rPr>
        <w:t>, nous vous appellerons pour venir le rechercher.</w:t>
      </w:r>
    </w:p>
    <w:p w14:paraId="68B605DD" w14:textId="38E96EBC" w:rsidR="00084C44" w:rsidRPr="0095554E" w:rsidRDefault="00084C44" w:rsidP="001B5DCE">
      <w:pPr>
        <w:rPr>
          <w:sz w:val="28"/>
          <w:szCs w:val="28"/>
        </w:rPr>
      </w:pPr>
      <w:r w:rsidRPr="0095554E">
        <w:rPr>
          <w:sz w:val="28"/>
          <w:szCs w:val="28"/>
        </w:rPr>
        <w:t xml:space="preserve">Attention assiduité scolaire : </w:t>
      </w:r>
      <w:proofErr w:type="spellStart"/>
      <w:r w:rsidRPr="0095554E">
        <w:rPr>
          <w:sz w:val="28"/>
          <w:szCs w:val="28"/>
        </w:rPr>
        <w:t>cf</w:t>
      </w:r>
      <w:proofErr w:type="spellEnd"/>
      <w:r w:rsidRPr="0095554E">
        <w:rPr>
          <w:sz w:val="28"/>
          <w:szCs w:val="28"/>
        </w:rPr>
        <w:t xml:space="preserve"> protocole.</w:t>
      </w:r>
    </w:p>
    <w:p w14:paraId="28CD6BB5" w14:textId="35610B53" w:rsidR="00084C44" w:rsidRPr="0095554E" w:rsidRDefault="00084C44" w:rsidP="00084C44">
      <w:pPr>
        <w:rPr>
          <w:color w:val="0070C0"/>
          <w:sz w:val="28"/>
          <w:szCs w:val="28"/>
        </w:rPr>
      </w:pPr>
      <w:r w:rsidRPr="0095554E">
        <w:rPr>
          <w:rFonts w:ascii="Bradley Hand ITC" w:hAnsi="Bradley Hand ITC"/>
          <w:b/>
          <w:color w:val="0070C0"/>
          <w:sz w:val="28"/>
          <w:szCs w:val="28"/>
          <w:u w:val="single"/>
        </w:rPr>
        <w:t xml:space="preserve">Assurance responsabilité civile et individuelle accident </w:t>
      </w:r>
      <w:r w:rsidRPr="0095554E">
        <w:rPr>
          <w:color w:val="0070C0"/>
          <w:sz w:val="28"/>
          <w:szCs w:val="28"/>
        </w:rPr>
        <w:t>:</w:t>
      </w:r>
    </w:p>
    <w:p w14:paraId="66FC3642" w14:textId="60A9611A" w:rsidR="00084C44" w:rsidRPr="0095554E" w:rsidRDefault="00084C44" w:rsidP="00084C44">
      <w:pPr>
        <w:rPr>
          <w:sz w:val="28"/>
          <w:szCs w:val="28"/>
        </w:rPr>
      </w:pPr>
      <w:r w:rsidRPr="0095554E">
        <w:rPr>
          <w:sz w:val="28"/>
          <w:szCs w:val="28"/>
        </w:rPr>
        <w:t>Votre enfant doit être couvert responsabilité civile et individuelle accident.</w:t>
      </w:r>
    </w:p>
    <w:p w14:paraId="3EB0B3D1" w14:textId="228A4CA8" w:rsidR="006C6DCD" w:rsidRPr="0095554E" w:rsidRDefault="006C6DCD" w:rsidP="001B5DCE">
      <w:pPr>
        <w:rPr>
          <w:sz w:val="28"/>
          <w:szCs w:val="28"/>
        </w:rPr>
      </w:pPr>
      <w:r w:rsidRPr="0095554E">
        <w:rPr>
          <w:rFonts w:ascii="Bradley Hand ITC" w:hAnsi="Bradley Hand ITC"/>
          <w:b/>
          <w:color w:val="0070C0"/>
          <w:sz w:val="28"/>
          <w:szCs w:val="28"/>
          <w:u w:val="single"/>
        </w:rPr>
        <w:t>Transport scolaire</w:t>
      </w:r>
      <w:r w:rsidRPr="0095554E">
        <w:rPr>
          <w:color w:val="0070C0"/>
          <w:sz w:val="28"/>
          <w:szCs w:val="28"/>
        </w:rPr>
        <w:t> :</w:t>
      </w:r>
    </w:p>
    <w:p w14:paraId="3526B19C" w14:textId="2D7DBC32" w:rsidR="006C6DCD" w:rsidRPr="0095554E" w:rsidRDefault="006C6DCD" w:rsidP="006C6DCD">
      <w:pPr>
        <w:rPr>
          <w:sz w:val="28"/>
          <w:szCs w:val="28"/>
        </w:rPr>
      </w:pPr>
      <w:r w:rsidRPr="0095554E">
        <w:rPr>
          <w:sz w:val="28"/>
          <w:szCs w:val="28"/>
        </w:rPr>
        <w:t>Pour les enfants qui prennent le bus le soir, cela doit être de façon régulière, pas de changement toutes les semaines. Tout changement doit rester exceptionnel car il est compliqué pour nous de le gérer.</w:t>
      </w:r>
    </w:p>
    <w:p w14:paraId="43790964" w14:textId="4317DCE8" w:rsidR="00BB1D0C" w:rsidRPr="0095554E" w:rsidRDefault="00BB1D0C" w:rsidP="00BB1D0C">
      <w:pPr>
        <w:rPr>
          <w:b/>
          <w:sz w:val="28"/>
          <w:szCs w:val="28"/>
        </w:rPr>
      </w:pPr>
      <w:r w:rsidRPr="0095554E">
        <w:rPr>
          <w:rFonts w:ascii="Bradley Hand ITC" w:hAnsi="Bradley Hand ITC"/>
          <w:b/>
          <w:color w:val="0070C0"/>
          <w:sz w:val="28"/>
          <w:szCs w:val="28"/>
          <w:u w:val="single"/>
        </w:rPr>
        <w:t xml:space="preserve">Les élections de parents </w:t>
      </w:r>
      <w:proofErr w:type="gramStart"/>
      <w:r w:rsidRPr="0095554E">
        <w:rPr>
          <w:rFonts w:ascii="Bradley Hand ITC" w:hAnsi="Bradley Hand ITC"/>
          <w:b/>
          <w:color w:val="0070C0"/>
          <w:sz w:val="28"/>
          <w:szCs w:val="28"/>
          <w:u w:val="single"/>
        </w:rPr>
        <w:t>d’élèves</w:t>
      </w:r>
      <w:r w:rsidRPr="0095554E">
        <w:rPr>
          <w:b/>
          <w:color w:val="0070C0"/>
          <w:sz w:val="28"/>
          <w:szCs w:val="28"/>
        </w:rPr>
        <w:t>:</w:t>
      </w:r>
      <w:proofErr w:type="gramEnd"/>
      <w:r w:rsidRPr="0095554E">
        <w:rPr>
          <w:b/>
          <w:color w:val="0070C0"/>
          <w:sz w:val="28"/>
          <w:szCs w:val="28"/>
        </w:rPr>
        <w:t xml:space="preserve">  </w:t>
      </w:r>
      <w:r w:rsidR="000C2B5D" w:rsidRPr="000C2B5D">
        <w:rPr>
          <w:b/>
          <w:sz w:val="28"/>
          <w:szCs w:val="28"/>
        </w:rPr>
        <w:t>11 octobre 2024</w:t>
      </w:r>
    </w:p>
    <w:p w14:paraId="156A297B" w14:textId="77777777" w:rsidR="00BB1D0C" w:rsidRDefault="00BB1D0C" w:rsidP="00BB1D0C">
      <w:pPr>
        <w:rPr>
          <w:bCs/>
          <w:sz w:val="28"/>
          <w:szCs w:val="28"/>
        </w:rPr>
      </w:pPr>
      <w:r w:rsidRPr="0095554E">
        <w:rPr>
          <w:bCs/>
          <w:sz w:val="28"/>
          <w:szCs w:val="28"/>
          <w:u w:val="single"/>
        </w:rPr>
        <w:t>2 parents /classe </w:t>
      </w:r>
      <w:r w:rsidRPr="0095554E">
        <w:rPr>
          <w:bCs/>
          <w:sz w:val="28"/>
          <w:szCs w:val="28"/>
        </w:rPr>
        <w:t>: 1 titulaire/1 suppléant</w:t>
      </w:r>
    </w:p>
    <w:p w14:paraId="1A3E4CCF" w14:textId="7724E31E" w:rsidR="000C2B5D" w:rsidRPr="0095554E" w:rsidRDefault="000C2B5D" w:rsidP="00BB1D0C">
      <w:pPr>
        <w:rPr>
          <w:bCs/>
          <w:sz w:val="28"/>
          <w:szCs w:val="28"/>
          <w:u w:val="single"/>
        </w:rPr>
      </w:pPr>
      <w:r>
        <w:rPr>
          <w:bCs/>
          <w:sz w:val="28"/>
          <w:szCs w:val="28"/>
        </w:rPr>
        <w:t>Mme GALASSO (titulaire) et MR PATINET (suppléant) ont déposé leur candidature lors de la réunion du 10/09.</w:t>
      </w:r>
    </w:p>
    <w:p w14:paraId="573BC69F" w14:textId="77777777" w:rsidR="00A33E40" w:rsidRDefault="00A33E40" w:rsidP="00FC4C22">
      <w:pPr>
        <w:rPr>
          <w:rFonts w:ascii="Bradley Hand ITC" w:hAnsi="Bradley Hand ITC"/>
          <w:b/>
          <w:color w:val="0070C0"/>
          <w:sz w:val="28"/>
          <w:szCs w:val="28"/>
          <w:u w:val="single"/>
        </w:rPr>
      </w:pPr>
    </w:p>
    <w:p w14:paraId="441E5F26" w14:textId="77777777" w:rsidR="00A33E40" w:rsidRDefault="00A33E40" w:rsidP="00FC4C22">
      <w:pPr>
        <w:rPr>
          <w:rFonts w:ascii="Bradley Hand ITC" w:hAnsi="Bradley Hand ITC"/>
          <w:b/>
          <w:color w:val="0070C0"/>
          <w:sz w:val="28"/>
          <w:szCs w:val="28"/>
          <w:u w:val="single"/>
        </w:rPr>
      </w:pPr>
    </w:p>
    <w:p w14:paraId="2A2ACB59" w14:textId="2B3FA80A" w:rsidR="00836676" w:rsidRPr="0095554E" w:rsidRDefault="00DC4800" w:rsidP="00FC4C22">
      <w:pPr>
        <w:rPr>
          <w:b/>
          <w:color w:val="0070C0"/>
          <w:sz w:val="28"/>
          <w:szCs w:val="28"/>
          <w:u w:val="single"/>
        </w:rPr>
      </w:pPr>
      <w:r w:rsidRPr="0095554E">
        <w:rPr>
          <w:rFonts w:ascii="Bradley Hand ITC" w:hAnsi="Bradley Hand ITC"/>
          <w:b/>
          <w:color w:val="0070C0"/>
          <w:sz w:val="28"/>
          <w:szCs w:val="28"/>
          <w:u w:val="single"/>
        </w:rPr>
        <w:lastRenderedPageBreak/>
        <w:t>Le matériel</w:t>
      </w:r>
      <w:r w:rsidRPr="0095554E">
        <w:rPr>
          <w:b/>
          <w:color w:val="0070C0"/>
          <w:sz w:val="28"/>
          <w:szCs w:val="28"/>
          <w:u w:val="single"/>
        </w:rPr>
        <w:t> </w:t>
      </w:r>
      <w:r w:rsidRPr="0095554E">
        <w:rPr>
          <w:b/>
          <w:color w:val="0070C0"/>
          <w:sz w:val="28"/>
          <w:szCs w:val="28"/>
        </w:rPr>
        <w:t>:</w:t>
      </w:r>
    </w:p>
    <w:p w14:paraId="46C7DB2A" w14:textId="77777777" w:rsidR="0026129F" w:rsidRPr="0095554E" w:rsidRDefault="0026129F" w:rsidP="0026129F">
      <w:pPr>
        <w:rPr>
          <w:sz w:val="28"/>
          <w:szCs w:val="28"/>
        </w:rPr>
      </w:pPr>
      <w:r w:rsidRPr="0095554E">
        <w:rPr>
          <w:b/>
          <w:sz w:val="28"/>
          <w:szCs w:val="28"/>
          <w:u w:val="single"/>
        </w:rPr>
        <w:t>Les vêtements</w:t>
      </w:r>
      <w:r w:rsidRPr="0095554E">
        <w:rPr>
          <w:sz w:val="28"/>
          <w:szCs w:val="28"/>
        </w:rPr>
        <w:t> :</w:t>
      </w:r>
    </w:p>
    <w:p w14:paraId="7C2FBF2F" w14:textId="77777777" w:rsidR="0026129F" w:rsidRPr="0095554E" w:rsidRDefault="0026129F" w:rsidP="0026129F">
      <w:pPr>
        <w:rPr>
          <w:sz w:val="28"/>
          <w:szCs w:val="28"/>
        </w:rPr>
      </w:pPr>
      <w:r w:rsidRPr="0095554E">
        <w:rPr>
          <w:sz w:val="28"/>
          <w:szCs w:val="28"/>
        </w:rPr>
        <w:t>Afin d’éviter les pertes, marquez les vêtements de votre enfant à son Nom, (manteaux, gilets, écharpes, gants, bonnets).</w:t>
      </w:r>
    </w:p>
    <w:p w14:paraId="2B9BA179" w14:textId="612294AE" w:rsidR="0026129F" w:rsidRPr="0095554E" w:rsidRDefault="0026129F" w:rsidP="0026129F">
      <w:pPr>
        <w:rPr>
          <w:sz w:val="28"/>
          <w:szCs w:val="28"/>
        </w:rPr>
      </w:pPr>
      <w:r w:rsidRPr="0095554E">
        <w:rPr>
          <w:sz w:val="28"/>
          <w:szCs w:val="28"/>
          <w:u w:val="single"/>
        </w:rPr>
        <w:t>Pour les élèves de petite section</w:t>
      </w:r>
      <w:r w:rsidRPr="0095554E">
        <w:rPr>
          <w:sz w:val="28"/>
          <w:szCs w:val="28"/>
        </w:rPr>
        <w:t>, apporter un change complet selon la saison, (T</w:t>
      </w:r>
      <w:r w:rsidR="00CC38CF" w:rsidRPr="0095554E">
        <w:rPr>
          <w:sz w:val="28"/>
          <w:szCs w:val="28"/>
        </w:rPr>
        <w:t>-</w:t>
      </w:r>
      <w:r w:rsidRPr="0095554E">
        <w:rPr>
          <w:sz w:val="28"/>
          <w:szCs w:val="28"/>
        </w:rPr>
        <w:t xml:space="preserve">shirt/pull /slip/pantalon/chaussettes). </w:t>
      </w:r>
    </w:p>
    <w:p w14:paraId="4DE5BC80" w14:textId="1CC18BED" w:rsidR="0026129F" w:rsidRPr="0095554E" w:rsidRDefault="0026129F" w:rsidP="00FC4C22">
      <w:pPr>
        <w:rPr>
          <w:sz w:val="28"/>
          <w:szCs w:val="28"/>
        </w:rPr>
      </w:pPr>
      <w:r w:rsidRPr="0095554E">
        <w:rPr>
          <w:sz w:val="28"/>
          <w:szCs w:val="28"/>
        </w:rPr>
        <w:t xml:space="preserve">Afin que votre enfant devienne autonome et parvienne à s’habiller seul, </w:t>
      </w:r>
      <w:r w:rsidR="0085425E" w:rsidRPr="0095554E">
        <w:rPr>
          <w:sz w:val="28"/>
          <w:szCs w:val="28"/>
        </w:rPr>
        <w:t>v</w:t>
      </w:r>
      <w:r w:rsidRPr="0095554E">
        <w:rPr>
          <w:sz w:val="28"/>
          <w:szCs w:val="28"/>
        </w:rPr>
        <w:t>eillez à choisir des chaussures que votre enfant pourra enfiler seul tout comme le manteau, évitez les doublures.</w:t>
      </w:r>
    </w:p>
    <w:p w14:paraId="017D5AB6" w14:textId="673151B1" w:rsidR="00DC4800" w:rsidRPr="0095554E" w:rsidRDefault="00DC4800" w:rsidP="00FC4C22">
      <w:pPr>
        <w:rPr>
          <w:sz w:val="28"/>
          <w:szCs w:val="28"/>
        </w:rPr>
      </w:pPr>
      <w:r w:rsidRPr="0095554E">
        <w:rPr>
          <w:b/>
          <w:bCs/>
          <w:sz w:val="28"/>
          <w:szCs w:val="28"/>
          <w:u w:val="single"/>
        </w:rPr>
        <w:t>Le cartable</w:t>
      </w:r>
      <w:r w:rsidRPr="0095554E">
        <w:rPr>
          <w:sz w:val="28"/>
          <w:szCs w:val="28"/>
        </w:rPr>
        <w:t> :</w:t>
      </w:r>
      <w:r w:rsidR="00EC7E26" w:rsidRPr="0095554E">
        <w:rPr>
          <w:sz w:val="28"/>
          <w:szCs w:val="28"/>
        </w:rPr>
        <w:t xml:space="preserve"> </w:t>
      </w:r>
      <w:r w:rsidR="000F7F56" w:rsidRPr="0095554E">
        <w:rPr>
          <w:sz w:val="28"/>
          <w:szCs w:val="28"/>
        </w:rPr>
        <w:t>U</w:t>
      </w:r>
      <w:r w:rsidR="0099656F" w:rsidRPr="0095554E">
        <w:rPr>
          <w:sz w:val="28"/>
          <w:szCs w:val="28"/>
        </w:rPr>
        <w:t xml:space="preserve">n sac tissu </w:t>
      </w:r>
      <w:r w:rsidR="00A42E70" w:rsidRPr="0095554E">
        <w:rPr>
          <w:sz w:val="28"/>
          <w:szCs w:val="28"/>
        </w:rPr>
        <w:t xml:space="preserve">pour chaque élève est </w:t>
      </w:r>
      <w:r w:rsidR="009E3D74" w:rsidRPr="0095554E">
        <w:rPr>
          <w:sz w:val="28"/>
          <w:szCs w:val="28"/>
        </w:rPr>
        <w:t>demandé</w:t>
      </w:r>
      <w:r w:rsidR="0099656F" w:rsidRPr="0095554E">
        <w:rPr>
          <w:sz w:val="28"/>
          <w:szCs w:val="28"/>
        </w:rPr>
        <w:t xml:space="preserve"> par l’école.</w:t>
      </w:r>
      <w:r w:rsidR="00EC7E26" w:rsidRPr="0095554E">
        <w:rPr>
          <w:sz w:val="28"/>
          <w:szCs w:val="28"/>
        </w:rPr>
        <w:t xml:space="preserve"> </w:t>
      </w:r>
      <w:r w:rsidR="0099656F" w:rsidRPr="0095554E">
        <w:rPr>
          <w:sz w:val="28"/>
          <w:szCs w:val="28"/>
        </w:rPr>
        <w:t>Ces derniers resteront</w:t>
      </w:r>
      <w:r w:rsidRPr="0095554E">
        <w:rPr>
          <w:sz w:val="28"/>
          <w:szCs w:val="28"/>
        </w:rPr>
        <w:t xml:space="preserve"> à l’école et vous ser</w:t>
      </w:r>
      <w:r w:rsidR="0099656F" w:rsidRPr="0095554E">
        <w:rPr>
          <w:sz w:val="28"/>
          <w:szCs w:val="28"/>
        </w:rPr>
        <w:t>ont</w:t>
      </w:r>
      <w:r w:rsidRPr="0095554E">
        <w:rPr>
          <w:sz w:val="28"/>
          <w:szCs w:val="28"/>
        </w:rPr>
        <w:t xml:space="preserve"> rendu</w:t>
      </w:r>
      <w:r w:rsidR="0099656F" w:rsidRPr="0095554E">
        <w:rPr>
          <w:sz w:val="28"/>
          <w:szCs w:val="28"/>
        </w:rPr>
        <w:t>s</w:t>
      </w:r>
      <w:r w:rsidRPr="0095554E">
        <w:rPr>
          <w:sz w:val="28"/>
          <w:szCs w:val="28"/>
        </w:rPr>
        <w:t xml:space="preserve"> </w:t>
      </w:r>
      <w:r w:rsidR="00A42E70" w:rsidRPr="0095554E">
        <w:rPr>
          <w:sz w:val="28"/>
          <w:szCs w:val="28"/>
        </w:rPr>
        <w:t xml:space="preserve">à chaque fois que nous vous remettrons le cahier de vie, environ toutes les trois semaines, et en fin de période avec tous les cahiers de votre enfant. </w:t>
      </w:r>
    </w:p>
    <w:p w14:paraId="410DB449" w14:textId="71210118" w:rsidR="001B5DCE" w:rsidRDefault="001B5DCE" w:rsidP="00FC4C22">
      <w:pPr>
        <w:rPr>
          <w:sz w:val="28"/>
          <w:szCs w:val="28"/>
        </w:rPr>
      </w:pPr>
      <w:r w:rsidRPr="0095554E">
        <w:rPr>
          <w:sz w:val="28"/>
          <w:szCs w:val="28"/>
        </w:rPr>
        <w:t xml:space="preserve">Pour les </w:t>
      </w:r>
      <w:r w:rsidR="006C6DCD" w:rsidRPr="0095554E">
        <w:rPr>
          <w:sz w:val="28"/>
          <w:szCs w:val="28"/>
        </w:rPr>
        <w:t>P</w:t>
      </w:r>
      <w:r w:rsidRPr="0095554E">
        <w:rPr>
          <w:sz w:val="28"/>
          <w:szCs w:val="28"/>
        </w:rPr>
        <w:t xml:space="preserve">etits, ils se rendront à l’école </w:t>
      </w:r>
      <w:r w:rsidR="00006AD0" w:rsidRPr="0095554E">
        <w:rPr>
          <w:sz w:val="28"/>
          <w:szCs w:val="28"/>
        </w:rPr>
        <w:t xml:space="preserve">chaque jour </w:t>
      </w:r>
      <w:r w:rsidRPr="0095554E">
        <w:rPr>
          <w:sz w:val="28"/>
          <w:szCs w:val="28"/>
        </w:rPr>
        <w:t xml:space="preserve">avec </w:t>
      </w:r>
      <w:r w:rsidRPr="0095554E">
        <w:rPr>
          <w:sz w:val="28"/>
          <w:szCs w:val="28"/>
          <w:u w:val="single"/>
        </w:rPr>
        <w:t>un petit sac</w:t>
      </w:r>
      <w:r w:rsidR="0085425E" w:rsidRPr="0095554E">
        <w:rPr>
          <w:sz w:val="28"/>
          <w:szCs w:val="28"/>
        </w:rPr>
        <w:t xml:space="preserve"> pouvant co</w:t>
      </w:r>
      <w:r w:rsidR="006C6DCD" w:rsidRPr="0095554E">
        <w:rPr>
          <w:sz w:val="28"/>
          <w:szCs w:val="28"/>
        </w:rPr>
        <w:t>ntenir le doudou</w:t>
      </w:r>
      <w:r w:rsidR="000C2B5D">
        <w:rPr>
          <w:sz w:val="28"/>
          <w:szCs w:val="28"/>
        </w:rPr>
        <w:t xml:space="preserve"> et le cahier vert.</w:t>
      </w:r>
    </w:p>
    <w:p w14:paraId="4A4126A4" w14:textId="6A78B27C" w:rsidR="000C2B5D" w:rsidRDefault="000C2B5D" w:rsidP="000C2B5D">
      <w:pPr>
        <w:rPr>
          <w:sz w:val="28"/>
          <w:szCs w:val="28"/>
        </w:rPr>
      </w:pPr>
      <w:r>
        <w:rPr>
          <w:sz w:val="28"/>
          <w:szCs w:val="28"/>
        </w:rPr>
        <w:t xml:space="preserve">Pour les Moyens, </w:t>
      </w:r>
      <w:r w:rsidRPr="0095554E">
        <w:rPr>
          <w:sz w:val="28"/>
          <w:szCs w:val="28"/>
        </w:rPr>
        <w:t xml:space="preserve">ils se rendront à l’école chaque jour avec </w:t>
      </w:r>
      <w:r w:rsidRPr="0095554E">
        <w:rPr>
          <w:sz w:val="28"/>
          <w:szCs w:val="28"/>
          <w:u w:val="single"/>
        </w:rPr>
        <w:t>un petit sac</w:t>
      </w:r>
      <w:r w:rsidRPr="0095554E">
        <w:rPr>
          <w:sz w:val="28"/>
          <w:szCs w:val="28"/>
        </w:rPr>
        <w:t xml:space="preserve"> pouvant contenir</w:t>
      </w:r>
      <w:r>
        <w:rPr>
          <w:sz w:val="28"/>
          <w:szCs w:val="28"/>
        </w:rPr>
        <w:t xml:space="preserve"> le cahier vert.</w:t>
      </w:r>
    </w:p>
    <w:p w14:paraId="778F85FF" w14:textId="77777777" w:rsidR="0026129F" w:rsidRPr="0095554E" w:rsidRDefault="0026129F" w:rsidP="00FC4C22">
      <w:pPr>
        <w:rPr>
          <w:b/>
          <w:bCs/>
          <w:sz w:val="28"/>
          <w:szCs w:val="28"/>
        </w:rPr>
      </w:pPr>
      <w:r w:rsidRPr="0095554E">
        <w:rPr>
          <w:b/>
          <w:bCs/>
          <w:sz w:val="28"/>
          <w:szCs w:val="28"/>
          <w:u w:val="single"/>
        </w:rPr>
        <w:t>Les cahiers</w:t>
      </w:r>
      <w:r w:rsidRPr="0095554E">
        <w:rPr>
          <w:b/>
          <w:bCs/>
          <w:sz w:val="28"/>
          <w:szCs w:val="28"/>
        </w:rPr>
        <w:t> :</w:t>
      </w:r>
    </w:p>
    <w:p w14:paraId="5814794D" w14:textId="77777777" w:rsidR="00ED1ACA" w:rsidRPr="0095554E" w:rsidRDefault="00ED1ACA" w:rsidP="00FC4C22">
      <w:pPr>
        <w:rPr>
          <w:sz w:val="28"/>
          <w:szCs w:val="28"/>
        </w:rPr>
      </w:pPr>
      <w:r w:rsidRPr="0095554E">
        <w:rPr>
          <w:sz w:val="28"/>
          <w:szCs w:val="28"/>
        </w:rPr>
        <w:t>Les élèves de maternelle</w:t>
      </w:r>
      <w:r w:rsidR="00FC4C22" w:rsidRPr="0095554E">
        <w:rPr>
          <w:sz w:val="28"/>
          <w:szCs w:val="28"/>
        </w:rPr>
        <w:t xml:space="preserve"> apprennent essentiellement en manipulant</w:t>
      </w:r>
      <w:r w:rsidR="007F7B15" w:rsidRPr="0095554E">
        <w:rPr>
          <w:sz w:val="28"/>
          <w:szCs w:val="28"/>
        </w:rPr>
        <w:t>. P</w:t>
      </w:r>
      <w:r w:rsidRPr="0095554E">
        <w:rPr>
          <w:sz w:val="28"/>
          <w:szCs w:val="28"/>
        </w:rPr>
        <w:t xml:space="preserve">our les Petits, </w:t>
      </w:r>
      <w:r w:rsidR="00FC4C22" w:rsidRPr="0095554E">
        <w:rPr>
          <w:sz w:val="28"/>
          <w:szCs w:val="28"/>
        </w:rPr>
        <w:t>les traces écrites seront progressives et c</w:t>
      </w:r>
      <w:r w:rsidRPr="0095554E">
        <w:rPr>
          <w:sz w:val="28"/>
          <w:szCs w:val="28"/>
        </w:rPr>
        <w:t>ollées dans un cahier de classe.</w:t>
      </w:r>
    </w:p>
    <w:p w14:paraId="0368F4AF" w14:textId="77777777" w:rsidR="00A33E40" w:rsidRDefault="00ED1ACA" w:rsidP="00ED1ACA">
      <w:pPr>
        <w:rPr>
          <w:sz w:val="28"/>
          <w:szCs w:val="28"/>
        </w:rPr>
      </w:pPr>
      <w:r w:rsidRPr="0095554E">
        <w:rPr>
          <w:sz w:val="28"/>
          <w:szCs w:val="28"/>
        </w:rPr>
        <w:t>Vous trouverez aussi un cahier de comptines-chants, un cahier du bonhomme/ un</w:t>
      </w:r>
      <w:r w:rsidR="00FC4C22" w:rsidRPr="0095554E">
        <w:rPr>
          <w:sz w:val="28"/>
          <w:szCs w:val="28"/>
        </w:rPr>
        <w:t xml:space="preserve"> cahier de sciences</w:t>
      </w:r>
      <w:r w:rsidR="00CC38CF" w:rsidRPr="0095554E">
        <w:rPr>
          <w:sz w:val="28"/>
          <w:szCs w:val="28"/>
        </w:rPr>
        <w:t>/un cahier de littérature enfantine.</w:t>
      </w:r>
    </w:p>
    <w:p w14:paraId="214C90C4" w14:textId="7B659744" w:rsidR="00657EF9" w:rsidRPr="0095554E" w:rsidRDefault="00ED1ACA" w:rsidP="00ED1ACA">
      <w:pPr>
        <w:rPr>
          <w:sz w:val="28"/>
          <w:szCs w:val="28"/>
        </w:rPr>
      </w:pPr>
      <w:r w:rsidRPr="0095554E">
        <w:rPr>
          <w:sz w:val="28"/>
          <w:szCs w:val="28"/>
        </w:rPr>
        <w:t>Pour les élèves de Moyenne section, les fiches écrites seront reliées entre elles</w:t>
      </w:r>
      <w:r w:rsidR="009E3D74" w:rsidRPr="0095554E">
        <w:rPr>
          <w:sz w:val="28"/>
          <w:szCs w:val="28"/>
        </w:rPr>
        <w:t xml:space="preserve"> pour former un cahier.</w:t>
      </w:r>
      <w:r w:rsidRPr="0095554E">
        <w:rPr>
          <w:sz w:val="28"/>
          <w:szCs w:val="28"/>
        </w:rPr>
        <w:t xml:space="preserve">  </w:t>
      </w:r>
      <w:r w:rsidR="009E3D74" w:rsidRPr="0095554E">
        <w:rPr>
          <w:sz w:val="28"/>
          <w:szCs w:val="28"/>
        </w:rPr>
        <w:t>I</w:t>
      </w:r>
      <w:r w:rsidRPr="0095554E">
        <w:rPr>
          <w:sz w:val="28"/>
          <w:szCs w:val="28"/>
        </w:rPr>
        <w:t>ls auront un cahier de comptines-chants/un cahier du bonhomme/</w:t>
      </w:r>
      <w:r w:rsidR="0099656F" w:rsidRPr="0095554E">
        <w:rPr>
          <w:sz w:val="28"/>
          <w:szCs w:val="28"/>
        </w:rPr>
        <w:t>un cahier de sciences/</w:t>
      </w:r>
      <w:r w:rsidRPr="0095554E">
        <w:rPr>
          <w:sz w:val="28"/>
          <w:szCs w:val="28"/>
        </w:rPr>
        <w:t>un cahier de lecture/un cahier d’écriture</w:t>
      </w:r>
      <w:r w:rsidR="0085425E" w:rsidRPr="0095554E">
        <w:rPr>
          <w:sz w:val="28"/>
          <w:szCs w:val="28"/>
        </w:rPr>
        <w:t xml:space="preserve">/ </w:t>
      </w:r>
      <w:r w:rsidR="00CC38CF" w:rsidRPr="0095554E">
        <w:rPr>
          <w:sz w:val="28"/>
          <w:szCs w:val="28"/>
        </w:rPr>
        <w:t>un cahier de littérature enfantine/</w:t>
      </w:r>
      <w:r w:rsidR="0085425E" w:rsidRPr="0095554E">
        <w:rPr>
          <w:sz w:val="28"/>
          <w:szCs w:val="28"/>
        </w:rPr>
        <w:t>un cahier de suivi pour le comportement</w:t>
      </w:r>
      <w:r w:rsidR="00006AD0" w:rsidRPr="0095554E">
        <w:rPr>
          <w:sz w:val="28"/>
          <w:szCs w:val="28"/>
        </w:rPr>
        <w:t xml:space="preserve"> (avec explications)</w:t>
      </w:r>
      <w:r w:rsidRPr="0095554E">
        <w:rPr>
          <w:sz w:val="28"/>
          <w:szCs w:val="28"/>
        </w:rPr>
        <w:t>.</w:t>
      </w:r>
    </w:p>
    <w:p w14:paraId="115A7D5B" w14:textId="77777777" w:rsidR="00ED1ACA" w:rsidRPr="0095554E" w:rsidRDefault="00ED1ACA" w:rsidP="00ED1ACA">
      <w:pPr>
        <w:rPr>
          <w:sz w:val="28"/>
          <w:szCs w:val="28"/>
        </w:rPr>
      </w:pPr>
      <w:r w:rsidRPr="0095554E">
        <w:rPr>
          <w:sz w:val="28"/>
          <w:szCs w:val="28"/>
        </w:rPr>
        <w:t>Sans oublier pour tous, le cahier de vie dans lequel nous racontons ce que nous faisons à l’école mais aussi ce que nous faisons à la maison… Ce cahier vous sera remis toutes les trois semaines environ et devra être complété le week-end par des photos, dessins, collage…</w:t>
      </w:r>
    </w:p>
    <w:p w14:paraId="5787D0D7" w14:textId="6F8A7763" w:rsidR="00836676" w:rsidRPr="0095554E" w:rsidRDefault="007F7B15" w:rsidP="00ED1ACA">
      <w:pPr>
        <w:rPr>
          <w:sz w:val="28"/>
          <w:szCs w:val="28"/>
        </w:rPr>
      </w:pPr>
      <w:r w:rsidRPr="0095554E">
        <w:rPr>
          <w:sz w:val="28"/>
          <w:szCs w:val="28"/>
        </w:rPr>
        <w:lastRenderedPageBreak/>
        <w:t>Les travaux</w:t>
      </w:r>
      <w:r w:rsidR="00836676" w:rsidRPr="0095554E">
        <w:rPr>
          <w:sz w:val="28"/>
          <w:szCs w:val="28"/>
        </w:rPr>
        <w:t xml:space="preserve"> de vos enfants vous seront remis à cha</w:t>
      </w:r>
      <w:r w:rsidRPr="0095554E">
        <w:rPr>
          <w:sz w:val="28"/>
          <w:szCs w:val="28"/>
        </w:rPr>
        <w:t>que fin de période, avant les</w:t>
      </w:r>
      <w:r w:rsidR="00836676" w:rsidRPr="0095554E">
        <w:rPr>
          <w:sz w:val="28"/>
          <w:szCs w:val="28"/>
        </w:rPr>
        <w:t xml:space="preserve"> vacances et devront nous être retournés à chaque rentrée.</w:t>
      </w:r>
    </w:p>
    <w:p w14:paraId="1063BE92" w14:textId="2E130FF8" w:rsidR="007F7B15" w:rsidRPr="0095554E" w:rsidRDefault="007F7B15" w:rsidP="00ED1ACA">
      <w:pPr>
        <w:rPr>
          <w:sz w:val="28"/>
          <w:szCs w:val="28"/>
        </w:rPr>
      </w:pPr>
      <w:r w:rsidRPr="0095554E">
        <w:rPr>
          <w:sz w:val="28"/>
          <w:szCs w:val="28"/>
        </w:rPr>
        <w:t>Pour le cahier de liaison (</w:t>
      </w:r>
      <w:r w:rsidRPr="0095554E">
        <w:rPr>
          <w:color w:val="538135" w:themeColor="accent6" w:themeShade="BF"/>
          <w:sz w:val="28"/>
          <w:szCs w:val="28"/>
        </w:rPr>
        <w:t>cahier vert</w:t>
      </w:r>
      <w:r w:rsidRPr="0095554E">
        <w:rPr>
          <w:sz w:val="28"/>
          <w:szCs w:val="28"/>
        </w:rPr>
        <w:t>), il vous sera remis dès que nous aurons une information à vous communiquer, le plus souvent le vendredi, le consulter, le signer et nous le retourner dès le lundi ou le lendemain.</w:t>
      </w:r>
    </w:p>
    <w:p w14:paraId="3CFA22C9" w14:textId="77777777" w:rsidR="0085425E" w:rsidRPr="0095554E" w:rsidRDefault="0085425E" w:rsidP="00ED1ACA">
      <w:pPr>
        <w:rPr>
          <w:b/>
          <w:color w:val="0070C0"/>
          <w:sz w:val="28"/>
          <w:szCs w:val="28"/>
          <w:u w:val="single"/>
        </w:rPr>
      </w:pPr>
      <w:r w:rsidRPr="0095554E">
        <w:rPr>
          <w:rFonts w:ascii="Bradley Hand ITC" w:hAnsi="Bradley Hand ITC"/>
          <w:b/>
          <w:color w:val="0070C0"/>
          <w:sz w:val="28"/>
          <w:szCs w:val="28"/>
          <w:u w:val="single"/>
        </w:rPr>
        <w:t>Les activités pédagogiques complémentaires</w:t>
      </w:r>
      <w:r w:rsidRPr="0095554E">
        <w:rPr>
          <w:b/>
          <w:color w:val="0070C0"/>
          <w:sz w:val="28"/>
          <w:szCs w:val="28"/>
        </w:rPr>
        <w:t> :</w:t>
      </w:r>
      <w:r w:rsidRPr="0095554E">
        <w:rPr>
          <w:b/>
          <w:color w:val="0070C0"/>
          <w:sz w:val="28"/>
          <w:szCs w:val="28"/>
          <w:u w:val="single"/>
        </w:rPr>
        <w:t xml:space="preserve"> </w:t>
      </w:r>
    </w:p>
    <w:p w14:paraId="63154239" w14:textId="15AB7D2C" w:rsidR="0085425E" w:rsidRPr="0095554E" w:rsidRDefault="0085425E" w:rsidP="00ED1ACA">
      <w:pPr>
        <w:rPr>
          <w:sz w:val="28"/>
          <w:szCs w:val="28"/>
        </w:rPr>
      </w:pPr>
      <w:r w:rsidRPr="0095554E">
        <w:rPr>
          <w:sz w:val="28"/>
          <w:szCs w:val="28"/>
        </w:rPr>
        <w:t>Ces activités auront lieu les lundis et jeudis de 16h15 à 17h15 et débuteron</w:t>
      </w:r>
      <w:r w:rsidR="00006AD0" w:rsidRPr="0095554E">
        <w:rPr>
          <w:sz w:val="28"/>
          <w:szCs w:val="28"/>
        </w:rPr>
        <w:t>t le</w:t>
      </w:r>
      <w:r w:rsidR="009E3D74" w:rsidRPr="0095554E">
        <w:rPr>
          <w:sz w:val="28"/>
          <w:szCs w:val="28"/>
        </w:rPr>
        <w:t xml:space="preserve"> jeudi </w:t>
      </w:r>
      <w:r w:rsidR="0099656F" w:rsidRPr="0095554E">
        <w:rPr>
          <w:sz w:val="28"/>
          <w:szCs w:val="28"/>
        </w:rPr>
        <w:t>1</w:t>
      </w:r>
      <w:r w:rsidR="000F7F56" w:rsidRPr="0095554E">
        <w:rPr>
          <w:sz w:val="28"/>
          <w:szCs w:val="28"/>
        </w:rPr>
        <w:t>4</w:t>
      </w:r>
      <w:r w:rsidR="00006AD0" w:rsidRPr="0095554E">
        <w:rPr>
          <w:sz w:val="28"/>
          <w:szCs w:val="28"/>
        </w:rPr>
        <w:t xml:space="preserve"> novembre</w:t>
      </w:r>
      <w:r w:rsidR="000C2B5D">
        <w:rPr>
          <w:sz w:val="28"/>
          <w:szCs w:val="28"/>
        </w:rPr>
        <w:t xml:space="preserve"> avec des élèves de moyenne section</w:t>
      </w:r>
      <w:r w:rsidR="00006AD0" w:rsidRPr="0095554E">
        <w:rPr>
          <w:sz w:val="28"/>
          <w:szCs w:val="28"/>
        </w:rPr>
        <w:t> :</w:t>
      </w:r>
    </w:p>
    <w:p w14:paraId="419A704E" w14:textId="189D022B" w:rsidR="00006AD0" w:rsidRPr="0095554E" w:rsidRDefault="00CC38CF" w:rsidP="00006AD0">
      <w:pPr>
        <w:pStyle w:val="Paragraphedeliste"/>
        <w:numPr>
          <w:ilvl w:val="0"/>
          <w:numId w:val="5"/>
        </w:numPr>
        <w:rPr>
          <w:sz w:val="28"/>
          <w:szCs w:val="28"/>
        </w:rPr>
      </w:pPr>
      <w:r w:rsidRPr="0095554E">
        <w:rPr>
          <w:sz w:val="28"/>
          <w:szCs w:val="28"/>
        </w:rPr>
        <w:t>A</w:t>
      </w:r>
      <w:r w:rsidR="00B00B15" w:rsidRPr="0095554E">
        <w:rPr>
          <w:sz w:val="28"/>
          <w:szCs w:val="28"/>
        </w:rPr>
        <w:t>ide</w:t>
      </w:r>
      <w:r w:rsidRPr="0095554E">
        <w:rPr>
          <w:sz w:val="28"/>
          <w:szCs w:val="28"/>
        </w:rPr>
        <w:t xml:space="preserve"> </w:t>
      </w:r>
      <w:r w:rsidR="00006AD0" w:rsidRPr="0095554E">
        <w:rPr>
          <w:sz w:val="28"/>
          <w:szCs w:val="28"/>
        </w:rPr>
        <w:t>aux enfant</w:t>
      </w:r>
      <w:r w:rsidR="009D78B6" w:rsidRPr="0095554E">
        <w:rPr>
          <w:sz w:val="28"/>
          <w:szCs w:val="28"/>
        </w:rPr>
        <w:t>s</w:t>
      </w:r>
      <w:r w:rsidR="00006AD0" w:rsidRPr="0095554E">
        <w:rPr>
          <w:sz w:val="28"/>
          <w:szCs w:val="28"/>
        </w:rPr>
        <w:t xml:space="preserve"> en difficultés,</w:t>
      </w:r>
      <w:r w:rsidR="00006AD0" w:rsidRPr="00A33E40">
        <w:rPr>
          <w:b/>
          <w:bCs/>
          <w:sz w:val="28"/>
          <w:szCs w:val="28"/>
          <w:u w:val="single"/>
        </w:rPr>
        <w:t xml:space="preserve"> </w:t>
      </w:r>
      <w:proofErr w:type="gramStart"/>
      <w:r w:rsidR="00A33E40" w:rsidRPr="00A33E40">
        <w:rPr>
          <w:b/>
          <w:bCs/>
          <w:sz w:val="28"/>
          <w:szCs w:val="28"/>
          <w:u w:val="single"/>
        </w:rPr>
        <w:t>ou</w:t>
      </w:r>
      <w:proofErr w:type="gramEnd"/>
    </w:p>
    <w:p w14:paraId="2D7A2CE2" w14:textId="6C7F7D1E" w:rsidR="00B00B15" w:rsidRPr="0095554E" w:rsidRDefault="00CC38CF" w:rsidP="00006AD0">
      <w:pPr>
        <w:pStyle w:val="Paragraphedeliste"/>
        <w:numPr>
          <w:ilvl w:val="0"/>
          <w:numId w:val="5"/>
        </w:numPr>
        <w:rPr>
          <w:sz w:val="28"/>
          <w:szCs w:val="28"/>
        </w:rPr>
      </w:pPr>
      <w:r w:rsidRPr="0095554E">
        <w:rPr>
          <w:sz w:val="28"/>
          <w:szCs w:val="28"/>
        </w:rPr>
        <w:t>P</w:t>
      </w:r>
      <w:r w:rsidR="00B00B15" w:rsidRPr="0095554E">
        <w:rPr>
          <w:sz w:val="28"/>
          <w:szCs w:val="28"/>
        </w:rPr>
        <w:t>rojet : langage oral/ mise en scène d’une histoire…</w:t>
      </w:r>
    </w:p>
    <w:p w14:paraId="4318B464" w14:textId="4FFC63B3" w:rsidR="00006AD0" w:rsidRPr="0095554E" w:rsidRDefault="00CC38CF" w:rsidP="00006AD0">
      <w:pPr>
        <w:pStyle w:val="Paragraphedeliste"/>
        <w:numPr>
          <w:ilvl w:val="0"/>
          <w:numId w:val="5"/>
        </w:numPr>
        <w:rPr>
          <w:sz w:val="28"/>
          <w:szCs w:val="28"/>
        </w:rPr>
      </w:pPr>
      <w:r w:rsidRPr="0095554E">
        <w:rPr>
          <w:sz w:val="28"/>
          <w:szCs w:val="28"/>
        </w:rPr>
        <w:t xml:space="preserve"> C</w:t>
      </w:r>
      <w:r w:rsidR="00006AD0" w:rsidRPr="0095554E">
        <w:rPr>
          <w:sz w:val="28"/>
          <w:szCs w:val="28"/>
        </w:rPr>
        <w:t>ulture littéraire,</w:t>
      </w:r>
    </w:p>
    <w:p w14:paraId="25CD3573" w14:textId="4FC8A6C6" w:rsidR="00006AD0" w:rsidRPr="0095554E" w:rsidRDefault="00CC38CF" w:rsidP="00006AD0">
      <w:pPr>
        <w:pStyle w:val="Paragraphedeliste"/>
        <w:numPr>
          <w:ilvl w:val="0"/>
          <w:numId w:val="5"/>
        </w:numPr>
        <w:rPr>
          <w:sz w:val="28"/>
          <w:szCs w:val="28"/>
        </w:rPr>
      </w:pPr>
      <w:r w:rsidRPr="0095554E">
        <w:rPr>
          <w:sz w:val="28"/>
          <w:szCs w:val="28"/>
        </w:rPr>
        <w:t xml:space="preserve"> A</w:t>
      </w:r>
      <w:r w:rsidR="00006AD0" w:rsidRPr="0095554E">
        <w:rPr>
          <w:sz w:val="28"/>
          <w:szCs w:val="28"/>
        </w:rPr>
        <w:t>ctivités musicales…</w:t>
      </w:r>
    </w:p>
    <w:p w14:paraId="4C883D71" w14:textId="5FB2D5F1" w:rsidR="00B00B15" w:rsidRPr="0095554E" w:rsidRDefault="00B00B15" w:rsidP="00ED1ACA">
      <w:pPr>
        <w:rPr>
          <w:sz w:val="28"/>
          <w:szCs w:val="28"/>
        </w:rPr>
      </w:pPr>
      <w:r w:rsidRPr="0095554E">
        <w:rPr>
          <w:sz w:val="28"/>
          <w:szCs w:val="28"/>
        </w:rPr>
        <w:t>Des petits groupes d’élèves (de</w:t>
      </w:r>
      <w:r w:rsidR="006314AC" w:rsidRPr="0095554E">
        <w:rPr>
          <w:sz w:val="28"/>
          <w:szCs w:val="28"/>
        </w:rPr>
        <w:t xml:space="preserve"> </w:t>
      </w:r>
      <w:r w:rsidRPr="0095554E">
        <w:rPr>
          <w:sz w:val="28"/>
          <w:szCs w:val="28"/>
        </w:rPr>
        <w:t>4 à 6) s’alterneront sur une période donnée.</w:t>
      </w:r>
    </w:p>
    <w:p w14:paraId="21A9E887" w14:textId="77777777" w:rsidR="00B00B15" w:rsidRPr="0095554E" w:rsidRDefault="00B00B15" w:rsidP="00ED1ACA">
      <w:pPr>
        <w:rPr>
          <w:sz w:val="28"/>
          <w:szCs w:val="28"/>
        </w:rPr>
      </w:pPr>
      <w:r w:rsidRPr="0095554E">
        <w:rPr>
          <w:sz w:val="28"/>
          <w:szCs w:val="28"/>
        </w:rPr>
        <w:t>La participation à ces A.P.C. est soumise à votre accord, une autorisation vous sera remise quand votre enfant sera concerné.</w:t>
      </w:r>
    </w:p>
    <w:p w14:paraId="0E4A39AB" w14:textId="6D0117E7" w:rsidR="00B00B15" w:rsidRPr="0095554E" w:rsidRDefault="00B00B15" w:rsidP="00B00B15">
      <w:pPr>
        <w:rPr>
          <w:sz w:val="28"/>
          <w:szCs w:val="28"/>
        </w:rPr>
      </w:pPr>
      <w:r w:rsidRPr="0095554E">
        <w:rPr>
          <w:sz w:val="28"/>
          <w:szCs w:val="28"/>
        </w:rPr>
        <w:t>Les enfants concernés par ces activités ne pourront donc pas repartir par le bus. Les parents devront venir les rechercher à l’école.</w:t>
      </w:r>
    </w:p>
    <w:p w14:paraId="79C90B6A" w14:textId="5E20AA08" w:rsidR="00F97717" w:rsidRPr="0095554E" w:rsidRDefault="00F97717" w:rsidP="00F97717">
      <w:pPr>
        <w:rPr>
          <w:bCs/>
          <w:sz w:val="28"/>
          <w:szCs w:val="28"/>
        </w:rPr>
      </w:pPr>
      <w:r w:rsidRPr="0095554E">
        <w:rPr>
          <w:rFonts w:ascii="Bradley Hand ITC" w:hAnsi="Bradley Hand ITC"/>
          <w:b/>
          <w:color w:val="0070C0"/>
          <w:sz w:val="28"/>
          <w:szCs w:val="28"/>
          <w:u w:val="single"/>
        </w:rPr>
        <w:t>Les anniversaires</w:t>
      </w:r>
      <w:r w:rsidRPr="0095554E">
        <w:rPr>
          <w:rFonts w:ascii="Bradley Hand ITC" w:hAnsi="Bradley Hand ITC"/>
          <w:b/>
          <w:color w:val="0070C0"/>
          <w:sz w:val="28"/>
          <w:szCs w:val="28"/>
        </w:rPr>
        <w:t> :</w:t>
      </w:r>
      <w:r w:rsidR="00E3480B" w:rsidRPr="0095554E">
        <w:rPr>
          <w:b/>
          <w:color w:val="0070C0"/>
          <w:sz w:val="28"/>
          <w:szCs w:val="28"/>
          <w:u w:val="single"/>
        </w:rPr>
        <w:t xml:space="preserve"> </w:t>
      </w:r>
      <w:r w:rsidRPr="0095554E">
        <w:rPr>
          <w:bCs/>
          <w:sz w:val="28"/>
          <w:szCs w:val="28"/>
        </w:rPr>
        <w:t xml:space="preserve">Ils seront fêtés chaque fin de mois, les élèves concernés prépareront, à l’école, deux gâteaux pour leurs camarades. </w:t>
      </w:r>
    </w:p>
    <w:p w14:paraId="163C0559" w14:textId="70BEAC6C" w:rsidR="00F97717" w:rsidRPr="0095554E" w:rsidRDefault="00F97717" w:rsidP="00F97717">
      <w:pPr>
        <w:rPr>
          <w:bCs/>
          <w:sz w:val="28"/>
          <w:szCs w:val="28"/>
        </w:rPr>
      </w:pPr>
      <w:r w:rsidRPr="0095554E">
        <w:rPr>
          <w:bCs/>
          <w:sz w:val="28"/>
          <w:szCs w:val="28"/>
        </w:rPr>
        <w:t>Les ingrédients vous seront demandés à l’avance (cahier vert). Si vous le souhaitez, vous pouvez apporter des petits paquets de bonbons individuels, pas de bonbons « en vrac ».</w:t>
      </w:r>
    </w:p>
    <w:p w14:paraId="4853174D" w14:textId="763EB5F8" w:rsidR="00A46D6E" w:rsidRPr="0095554E" w:rsidRDefault="00A46D6E" w:rsidP="00A46D6E">
      <w:pPr>
        <w:rPr>
          <w:rFonts w:ascii="Bradley Hand ITC" w:hAnsi="Bradley Hand ITC"/>
          <w:b/>
          <w:color w:val="0070C0"/>
          <w:sz w:val="28"/>
          <w:szCs w:val="28"/>
        </w:rPr>
      </w:pPr>
      <w:r w:rsidRPr="0095554E">
        <w:rPr>
          <w:rFonts w:ascii="Bradley Hand ITC" w:hAnsi="Bradley Hand ITC"/>
          <w:b/>
          <w:color w:val="0070C0"/>
          <w:sz w:val="28"/>
          <w:szCs w:val="28"/>
          <w:u w:val="single"/>
        </w:rPr>
        <w:t>Les projets</w:t>
      </w:r>
      <w:r w:rsidRPr="0095554E">
        <w:rPr>
          <w:rFonts w:ascii="Bradley Hand ITC" w:hAnsi="Bradley Hand ITC"/>
          <w:b/>
          <w:color w:val="0070C0"/>
          <w:sz w:val="28"/>
          <w:szCs w:val="28"/>
        </w:rPr>
        <w:t> :</w:t>
      </w:r>
    </w:p>
    <w:p w14:paraId="1CF164F7" w14:textId="7C1138D7" w:rsidR="002A2CE1" w:rsidRPr="000C2B5D" w:rsidRDefault="002A2CE1" w:rsidP="002A2CE1">
      <w:pPr>
        <w:pStyle w:val="Paragraphedeliste"/>
        <w:numPr>
          <w:ilvl w:val="0"/>
          <w:numId w:val="5"/>
        </w:numPr>
        <w:rPr>
          <w:rFonts w:cstheme="minorHAnsi"/>
          <w:bCs/>
          <w:sz w:val="28"/>
          <w:szCs w:val="28"/>
        </w:rPr>
      </w:pPr>
      <w:r w:rsidRPr="000C2B5D">
        <w:rPr>
          <w:rFonts w:cstheme="minorHAnsi"/>
          <w:bCs/>
          <w:sz w:val="28"/>
          <w:szCs w:val="28"/>
        </w:rPr>
        <w:t xml:space="preserve">Projet théâtre et musique porté par le théâtre Louis JOUVET et intitulé « les Rois » (compagnie </w:t>
      </w:r>
      <w:proofErr w:type="spellStart"/>
      <w:r w:rsidRPr="000C2B5D">
        <w:rPr>
          <w:rFonts w:cstheme="minorHAnsi"/>
          <w:bCs/>
          <w:sz w:val="28"/>
          <w:szCs w:val="28"/>
        </w:rPr>
        <w:t>Atipik</w:t>
      </w:r>
      <w:proofErr w:type="spellEnd"/>
      <w:r w:rsidRPr="000C2B5D">
        <w:rPr>
          <w:rFonts w:cstheme="minorHAnsi"/>
          <w:bCs/>
          <w:sz w:val="28"/>
          <w:szCs w:val="28"/>
        </w:rPr>
        <w:t>).</w:t>
      </w:r>
    </w:p>
    <w:p w14:paraId="38E0BA7F" w14:textId="7D7288DF" w:rsidR="002A2CE1" w:rsidRPr="000C2B5D" w:rsidRDefault="002A2CE1" w:rsidP="002A2CE1">
      <w:pPr>
        <w:jc w:val="center"/>
        <w:rPr>
          <w:rFonts w:ascii="Bradley Hand ITC" w:hAnsi="Bradley Hand ITC"/>
          <w:b/>
          <w:sz w:val="28"/>
          <w:szCs w:val="28"/>
        </w:rPr>
      </w:pPr>
      <w:proofErr w:type="gramStart"/>
      <w:r w:rsidRPr="000C2B5D">
        <w:rPr>
          <w:rFonts w:ascii="Bradley Hand ITC" w:hAnsi="Bradley Hand ITC"/>
          <w:b/>
          <w:sz w:val="28"/>
          <w:szCs w:val="28"/>
          <w:u w:val="single"/>
        </w:rPr>
        <w:t>Descriptif  du</w:t>
      </w:r>
      <w:proofErr w:type="gramEnd"/>
      <w:r w:rsidRPr="000C2B5D">
        <w:rPr>
          <w:rFonts w:ascii="Bradley Hand ITC" w:hAnsi="Bradley Hand ITC"/>
          <w:b/>
          <w:sz w:val="28"/>
          <w:szCs w:val="28"/>
          <w:u w:val="single"/>
        </w:rPr>
        <w:t xml:space="preserve"> projet</w:t>
      </w:r>
      <w:r w:rsidRPr="000C2B5D">
        <w:rPr>
          <w:rFonts w:ascii="Bradley Hand ITC" w:hAnsi="Bradley Hand ITC"/>
          <w:b/>
          <w:sz w:val="28"/>
          <w:szCs w:val="28"/>
        </w:rPr>
        <w:t> :</w:t>
      </w:r>
    </w:p>
    <w:p w14:paraId="62891725" w14:textId="5A68E2FE" w:rsidR="006D54FC" w:rsidRPr="0095554E" w:rsidRDefault="002A2CE1" w:rsidP="00A46D6E">
      <w:pPr>
        <w:rPr>
          <w:rFonts w:cstheme="minorHAnsi"/>
          <w:bCs/>
          <w:sz w:val="28"/>
          <w:szCs w:val="28"/>
        </w:rPr>
      </w:pPr>
      <w:r w:rsidRPr="0095554E">
        <w:rPr>
          <w:rFonts w:ascii="Bradley Hand ITC" w:hAnsi="Bradley Hand ITC"/>
          <w:b/>
          <w:i/>
          <w:iCs/>
          <w:color w:val="0070C0"/>
          <w:sz w:val="28"/>
          <w:szCs w:val="28"/>
        </w:rPr>
        <w:t>  </w:t>
      </w:r>
      <w:r w:rsidRPr="0095554E">
        <w:rPr>
          <w:rFonts w:cstheme="minorHAnsi"/>
          <w:bCs/>
          <w:sz w:val="28"/>
          <w:szCs w:val="28"/>
        </w:rPr>
        <w:t>Théâtre d'ombre et de papier</w:t>
      </w:r>
      <w:r w:rsidR="000C2B5D">
        <w:rPr>
          <w:rFonts w:cstheme="minorHAnsi"/>
          <w:bCs/>
          <w:sz w:val="28"/>
          <w:szCs w:val="28"/>
        </w:rPr>
        <w:t>, éc</w:t>
      </w:r>
      <w:r w:rsidRPr="0095554E">
        <w:rPr>
          <w:rFonts w:cstheme="minorHAnsi"/>
          <w:bCs/>
          <w:sz w:val="28"/>
          <w:szCs w:val="28"/>
        </w:rPr>
        <w:t>oute et manipulation d'instruments</w:t>
      </w:r>
      <w:r w:rsidR="000C2B5D">
        <w:rPr>
          <w:rFonts w:cstheme="minorHAnsi"/>
          <w:bCs/>
          <w:sz w:val="28"/>
          <w:szCs w:val="28"/>
        </w:rPr>
        <w:t xml:space="preserve">, </w:t>
      </w:r>
      <w:r w:rsidRPr="0095554E">
        <w:rPr>
          <w:rFonts w:cstheme="minorHAnsi"/>
          <w:bCs/>
          <w:sz w:val="28"/>
          <w:szCs w:val="28"/>
        </w:rPr>
        <w:t>2 artistes : l'une marionnettiste et la seconde violoncelliste.</w:t>
      </w:r>
    </w:p>
    <w:p w14:paraId="5ED7E620" w14:textId="6C5FA647" w:rsidR="00216B53" w:rsidRPr="0095554E" w:rsidRDefault="00216B53" w:rsidP="002A2CE1">
      <w:pPr>
        <w:pStyle w:val="Paragraphedeliste"/>
        <w:numPr>
          <w:ilvl w:val="0"/>
          <w:numId w:val="5"/>
        </w:numPr>
        <w:rPr>
          <w:rFonts w:cstheme="minorHAnsi"/>
          <w:bCs/>
          <w:sz w:val="28"/>
          <w:szCs w:val="28"/>
        </w:rPr>
      </w:pPr>
      <w:r w:rsidRPr="0095554E">
        <w:rPr>
          <w:rFonts w:cstheme="minorHAnsi"/>
          <w:bCs/>
          <w:sz w:val="28"/>
          <w:szCs w:val="28"/>
        </w:rPr>
        <w:t>Labellisation E3D, poursuite du projet.</w:t>
      </w:r>
    </w:p>
    <w:p w14:paraId="180A45B8" w14:textId="7D697DE1" w:rsidR="00F165EF" w:rsidRPr="0095554E" w:rsidRDefault="00F165EF" w:rsidP="002A2CE1">
      <w:pPr>
        <w:pStyle w:val="Paragraphedeliste"/>
        <w:numPr>
          <w:ilvl w:val="0"/>
          <w:numId w:val="5"/>
        </w:numPr>
        <w:rPr>
          <w:rFonts w:cstheme="minorHAnsi"/>
          <w:bCs/>
          <w:sz w:val="28"/>
          <w:szCs w:val="28"/>
        </w:rPr>
      </w:pPr>
      <w:r w:rsidRPr="0095554E">
        <w:rPr>
          <w:rFonts w:cstheme="minorHAnsi"/>
          <w:bCs/>
          <w:sz w:val="28"/>
          <w:szCs w:val="28"/>
        </w:rPr>
        <w:t>Sortie de fin d’année (pas encore défini).</w:t>
      </w:r>
    </w:p>
    <w:p w14:paraId="6FE7C110" w14:textId="74E6AA2D" w:rsidR="00F165EF" w:rsidRPr="0095554E" w:rsidRDefault="00F165EF" w:rsidP="002A2CE1">
      <w:pPr>
        <w:pStyle w:val="Paragraphedeliste"/>
        <w:numPr>
          <w:ilvl w:val="0"/>
          <w:numId w:val="5"/>
        </w:numPr>
        <w:rPr>
          <w:rFonts w:cstheme="minorHAnsi"/>
          <w:bCs/>
          <w:sz w:val="28"/>
          <w:szCs w:val="28"/>
        </w:rPr>
      </w:pPr>
      <w:r w:rsidRPr="0095554E">
        <w:rPr>
          <w:rFonts w:cstheme="minorHAnsi"/>
          <w:bCs/>
          <w:sz w:val="28"/>
          <w:szCs w:val="28"/>
        </w:rPr>
        <w:t>Kermesse (</w:t>
      </w:r>
      <w:r w:rsidR="009E3D74" w:rsidRPr="0095554E">
        <w:rPr>
          <w:rFonts w:cstheme="minorHAnsi"/>
          <w:bCs/>
          <w:sz w:val="28"/>
          <w:szCs w:val="28"/>
        </w:rPr>
        <w:t>samedi 28 juin 2025, à confirmer</w:t>
      </w:r>
      <w:r w:rsidRPr="0095554E">
        <w:rPr>
          <w:rFonts w:cstheme="minorHAnsi"/>
          <w:bCs/>
          <w:sz w:val="28"/>
          <w:szCs w:val="28"/>
        </w:rPr>
        <w:t>).</w:t>
      </w:r>
    </w:p>
    <w:p w14:paraId="1D8479E3" w14:textId="77777777" w:rsidR="000C2B5D" w:rsidRDefault="000C2B5D" w:rsidP="000C2B5D">
      <w:pPr>
        <w:jc w:val="center"/>
        <w:rPr>
          <w:b/>
          <w:sz w:val="40"/>
          <w:szCs w:val="40"/>
          <w:u w:val="single"/>
        </w:rPr>
      </w:pPr>
    </w:p>
    <w:p w14:paraId="05D67445" w14:textId="57E23E7F" w:rsidR="001256F6" w:rsidRDefault="009D78B6" w:rsidP="000C2B5D">
      <w:pPr>
        <w:jc w:val="center"/>
      </w:pPr>
      <w:r>
        <w:rPr>
          <w:b/>
          <w:sz w:val="40"/>
          <w:szCs w:val="40"/>
          <w:u w:val="single"/>
        </w:rPr>
        <w:t xml:space="preserve">PROGRAMME/ </w:t>
      </w:r>
      <w:r w:rsidR="001256F6" w:rsidRPr="00321A2D">
        <w:rPr>
          <w:b/>
          <w:sz w:val="40"/>
          <w:szCs w:val="40"/>
          <w:u w:val="single"/>
        </w:rPr>
        <w:t>Les 5 domaines d’activités</w:t>
      </w:r>
      <w:r w:rsidR="001256F6">
        <w:t> :</w:t>
      </w:r>
    </w:p>
    <w:p w14:paraId="0F372D6C" w14:textId="05C335C5" w:rsidR="00807335" w:rsidRPr="000A6C75" w:rsidRDefault="003D3A8A" w:rsidP="008E537B">
      <w:pPr>
        <w:jc w:val="center"/>
      </w:pPr>
      <w:r>
        <w:rPr>
          <w:color w:val="FF0000"/>
          <w:sz w:val="40"/>
          <w:szCs w:val="40"/>
        </w:rPr>
        <w:t>V</w:t>
      </w:r>
      <w:r w:rsidR="00807335">
        <w:rPr>
          <w:color w:val="FF0000"/>
          <w:sz w:val="40"/>
          <w:szCs w:val="40"/>
        </w:rPr>
        <w:t>ivre ensemble, socialisation</w:t>
      </w:r>
      <w:r w:rsidR="00A3571C">
        <w:rPr>
          <w:color w:val="FF0000"/>
          <w:sz w:val="40"/>
          <w:szCs w:val="40"/>
        </w:rPr>
        <w:t> </w:t>
      </w:r>
    </w:p>
    <w:p w14:paraId="10A47573" w14:textId="129DA43B" w:rsidR="008E537B" w:rsidRDefault="00807335" w:rsidP="00EC7E26">
      <w:pPr>
        <w:pStyle w:val="NormalWeb"/>
        <w:spacing w:before="0" w:beforeAutospacing="0" w:after="300" w:afterAutospacing="0"/>
        <w:textAlignment w:val="baseline"/>
        <w:rPr>
          <w:sz w:val="32"/>
          <w:szCs w:val="32"/>
        </w:rPr>
      </w:pPr>
      <w:r w:rsidRPr="00DB4157">
        <w:rPr>
          <w:sz w:val="32"/>
          <w:szCs w:val="32"/>
        </w:rPr>
        <w:t>- oser approcher ses camarades, communiquer, échanger, partager, respecter l’autre, respecter le matériel…</w:t>
      </w:r>
    </w:p>
    <w:p w14:paraId="7B8E9CA4" w14:textId="1EF4BBB7" w:rsidR="000A6C75" w:rsidRPr="00B15D74" w:rsidRDefault="00DC0D84" w:rsidP="00DC0D84">
      <w:pPr>
        <w:rPr>
          <w:noProof/>
          <w:lang w:eastAsia="fr-FR"/>
        </w:rPr>
      </w:pPr>
      <w:r>
        <w:rPr>
          <w:b/>
          <w:color w:val="FF0000"/>
          <w:sz w:val="28"/>
          <w:szCs w:val="28"/>
        </w:rPr>
        <w:t>1</w:t>
      </w:r>
      <w:r w:rsidR="00321A2D" w:rsidRPr="00321A2D">
        <w:rPr>
          <w:b/>
          <w:color w:val="FF0000"/>
          <w:sz w:val="28"/>
          <w:szCs w:val="28"/>
        </w:rPr>
        <w:t>/</w:t>
      </w:r>
      <w:r w:rsidR="000A6C75" w:rsidRPr="00321A2D">
        <w:rPr>
          <w:b/>
          <w:color w:val="FF0000"/>
          <w:sz w:val="28"/>
          <w:szCs w:val="28"/>
        </w:rPr>
        <w:t>MOBILISER LE LANGAGE DANS TOUTES SES DIMENSIONS :</w:t>
      </w:r>
    </w:p>
    <w:p w14:paraId="291C41E1" w14:textId="77777777" w:rsidR="000A6C75" w:rsidRPr="00381AF9" w:rsidRDefault="000A6C75" w:rsidP="000A6C75">
      <w:pPr>
        <w:rPr>
          <w:sz w:val="24"/>
          <w:szCs w:val="24"/>
        </w:rPr>
      </w:pPr>
      <w:r w:rsidRPr="00381AF9">
        <w:rPr>
          <w:b/>
          <w:sz w:val="24"/>
          <w:szCs w:val="24"/>
          <w:highlight w:val="cyan"/>
          <w:u w:val="single"/>
        </w:rPr>
        <w:t>L’oral</w:t>
      </w:r>
      <w:r w:rsidRPr="00381AF9">
        <w:rPr>
          <w:sz w:val="24"/>
          <w:szCs w:val="24"/>
          <w:highlight w:val="cyan"/>
        </w:rPr>
        <w:t> :</w:t>
      </w:r>
    </w:p>
    <w:p w14:paraId="3C1829C8" w14:textId="7D777A89" w:rsidR="000A6C75" w:rsidRDefault="000A6C75" w:rsidP="000A6C75">
      <w:pPr>
        <w:rPr>
          <w:sz w:val="24"/>
          <w:szCs w:val="24"/>
        </w:rPr>
      </w:pPr>
      <w:r w:rsidRPr="00381AF9">
        <w:rPr>
          <w:sz w:val="24"/>
          <w:szCs w:val="24"/>
        </w:rPr>
        <w:t xml:space="preserve">- </w:t>
      </w:r>
      <w:r w:rsidR="001A089C">
        <w:rPr>
          <w:sz w:val="24"/>
          <w:szCs w:val="24"/>
        </w:rPr>
        <w:t xml:space="preserve">     </w:t>
      </w:r>
      <w:r w:rsidRPr="00381AF9">
        <w:rPr>
          <w:sz w:val="24"/>
          <w:szCs w:val="24"/>
        </w:rPr>
        <w:t>Oser entrer en communication,</w:t>
      </w:r>
    </w:p>
    <w:p w14:paraId="2E2878C2" w14:textId="77777777" w:rsidR="001A089C" w:rsidRDefault="00532542" w:rsidP="000A6C75">
      <w:pPr>
        <w:rPr>
          <w:sz w:val="24"/>
          <w:szCs w:val="24"/>
        </w:rPr>
      </w:pPr>
      <w:r>
        <w:rPr>
          <w:sz w:val="24"/>
          <w:szCs w:val="24"/>
        </w:rPr>
        <w:t xml:space="preserve">- </w:t>
      </w:r>
      <w:r w:rsidR="001A089C">
        <w:rPr>
          <w:sz w:val="24"/>
          <w:szCs w:val="24"/>
        </w:rPr>
        <w:t xml:space="preserve">     L</w:t>
      </w:r>
      <w:r>
        <w:rPr>
          <w:sz w:val="24"/>
          <w:szCs w:val="24"/>
        </w:rPr>
        <w:t xml:space="preserve">angage d’accompagnement de l’action. </w:t>
      </w:r>
    </w:p>
    <w:p w14:paraId="0607BDB8" w14:textId="6DF7591B" w:rsidR="00532542" w:rsidRPr="00381AF9" w:rsidRDefault="001A089C" w:rsidP="000A6C75">
      <w:pPr>
        <w:rPr>
          <w:sz w:val="24"/>
          <w:szCs w:val="24"/>
        </w:rPr>
      </w:pPr>
      <w:r>
        <w:rPr>
          <w:sz w:val="24"/>
          <w:szCs w:val="24"/>
        </w:rPr>
        <w:t xml:space="preserve">-    </w:t>
      </w:r>
      <w:r w:rsidR="00532542">
        <w:rPr>
          <w:sz w:val="24"/>
          <w:szCs w:val="24"/>
        </w:rPr>
        <w:t>Comprendre et apprendre : dire ce que l’on fait</w:t>
      </w:r>
      <w:r>
        <w:rPr>
          <w:sz w:val="24"/>
          <w:szCs w:val="24"/>
        </w:rPr>
        <w:t>,</w:t>
      </w:r>
      <w:r w:rsidRPr="001A089C">
        <w:rPr>
          <w:sz w:val="24"/>
          <w:szCs w:val="24"/>
        </w:rPr>
        <w:t xml:space="preserve"> </w:t>
      </w:r>
      <w:r>
        <w:rPr>
          <w:sz w:val="24"/>
          <w:szCs w:val="24"/>
        </w:rPr>
        <w:t xml:space="preserve">reformuler les consignes </w:t>
      </w:r>
      <w:r w:rsidR="00532542">
        <w:rPr>
          <w:sz w:val="24"/>
          <w:szCs w:val="24"/>
        </w:rPr>
        <w:t>…</w:t>
      </w:r>
    </w:p>
    <w:p w14:paraId="67F1B783" w14:textId="711A4CD4" w:rsidR="000A6C75" w:rsidRDefault="00532542" w:rsidP="00DC6FF8">
      <w:pPr>
        <w:rPr>
          <w:sz w:val="24"/>
          <w:szCs w:val="24"/>
        </w:rPr>
      </w:pPr>
      <w:r>
        <w:rPr>
          <w:sz w:val="24"/>
          <w:szCs w:val="24"/>
        </w:rPr>
        <w:t xml:space="preserve">- </w:t>
      </w:r>
      <w:r w:rsidR="001A089C">
        <w:rPr>
          <w:sz w:val="24"/>
          <w:szCs w:val="24"/>
        </w:rPr>
        <w:t xml:space="preserve">     L</w:t>
      </w:r>
      <w:r>
        <w:rPr>
          <w:sz w:val="24"/>
          <w:szCs w:val="24"/>
        </w:rPr>
        <w:t>angage d’évocation</w:t>
      </w:r>
      <w:r w:rsidR="000A6C75" w:rsidRPr="00381AF9">
        <w:rPr>
          <w:sz w:val="24"/>
          <w:szCs w:val="24"/>
        </w:rPr>
        <w:t>. Echang</w:t>
      </w:r>
      <w:r>
        <w:rPr>
          <w:sz w:val="24"/>
          <w:szCs w:val="24"/>
        </w:rPr>
        <w:t>er et réfléchir avec les autres : rappeler un événement vécu, restitution d’une histoire, lecture d’images, cahier de vie, comptines et chants.</w:t>
      </w:r>
    </w:p>
    <w:p w14:paraId="4EDED1C3" w14:textId="15EA0AA2" w:rsidR="000B1522" w:rsidRDefault="000B1522" w:rsidP="00DC6FF8">
      <w:pPr>
        <w:rPr>
          <w:sz w:val="24"/>
          <w:szCs w:val="24"/>
        </w:rPr>
      </w:pPr>
      <w:r>
        <w:rPr>
          <w:sz w:val="24"/>
          <w:szCs w:val="24"/>
        </w:rPr>
        <w:t xml:space="preserve">- </w:t>
      </w:r>
      <w:r w:rsidR="001A089C">
        <w:rPr>
          <w:sz w:val="24"/>
          <w:szCs w:val="24"/>
        </w:rPr>
        <w:t xml:space="preserve">     E</w:t>
      </w:r>
      <w:r>
        <w:rPr>
          <w:sz w:val="24"/>
          <w:szCs w:val="24"/>
        </w:rPr>
        <w:t>nrichir le vocabulaire</w:t>
      </w:r>
      <w:r w:rsidR="001A089C">
        <w:rPr>
          <w:sz w:val="24"/>
          <w:szCs w:val="24"/>
        </w:rPr>
        <w:t>.</w:t>
      </w:r>
    </w:p>
    <w:p w14:paraId="2F79E370" w14:textId="11F297F8" w:rsidR="000B1522" w:rsidRDefault="000B1522" w:rsidP="000B1522">
      <w:pPr>
        <w:pStyle w:val="Paragraphedeliste"/>
        <w:numPr>
          <w:ilvl w:val="0"/>
          <w:numId w:val="3"/>
        </w:numPr>
        <w:rPr>
          <w:sz w:val="24"/>
          <w:szCs w:val="24"/>
        </w:rPr>
      </w:pPr>
      <w:r>
        <w:rPr>
          <w:sz w:val="24"/>
          <w:szCs w:val="24"/>
        </w:rPr>
        <w:t>Développer la syntaxe</w:t>
      </w:r>
      <w:r w:rsidR="001A089C">
        <w:rPr>
          <w:sz w:val="24"/>
          <w:szCs w:val="24"/>
        </w:rPr>
        <w:t>.</w:t>
      </w:r>
    </w:p>
    <w:p w14:paraId="6725D120" w14:textId="4F125465" w:rsidR="000B1522" w:rsidRPr="000B1522" w:rsidRDefault="000B1522" w:rsidP="000B1522">
      <w:pPr>
        <w:pStyle w:val="Paragraphedeliste"/>
        <w:numPr>
          <w:ilvl w:val="0"/>
          <w:numId w:val="3"/>
        </w:numPr>
        <w:rPr>
          <w:sz w:val="24"/>
          <w:szCs w:val="24"/>
        </w:rPr>
      </w:pPr>
      <w:r w:rsidRPr="000B1522">
        <w:rPr>
          <w:sz w:val="24"/>
          <w:szCs w:val="24"/>
        </w:rPr>
        <w:t>- Commencer à réfléchir sur la langue et acquérir une conscience phonologique : scander les syllabes orales, produire des rimes.</w:t>
      </w:r>
    </w:p>
    <w:p w14:paraId="00E8342A" w14:textId="2282F397" w:rsidR="000B1522" w:rsidRPr="000B1522" w:rsidRDefault="000B1522" w:rsidP="000B1522">
      <w:pPr>
        <w:pStyle w:val="Paragraphedeliste"/>
        <w:numPr>
          <w:ilvl w:val="0"/>
          <w:numId w:val="3"/>
        </w:numPr>
        <w:rPr>
          <w:sz w:val="24"/>
          <w:szCs w:val="24"/>
        </w:rPr>
      </w:pPr>
    </w:p>
    <w:p w14:paraId="3F1A09E9" w14:textId="38645EF5" w:rsidR="000A6C75" w:rsidRPr="001E62A1" w:rsidRDefault="000A6C75" w:rsidP="000A6C75">
      <w:pPr>
        <w:rPr>
          <w:b/>
          <w:sz w:val="18"/>
          <w:szCs w:val="18"/>
          <w:highlight w:val="green"/>
          <w:u w:val="single"/>
        </w:rPr>
      </w:pPr>
      <w:r w:rsidRPr="00381AF9">
        <w:rPr>
          <w:b/>
          <w:sz w:val="24"/>
          <w:szCs w:val="24"/>
          <w:highlight w:val="green"/>
          <w:u w:val="single"/>
        </w:rPr>
        <w:t>L’écrit</w:t>
      </w:r>
      <w:r w:rsidRPr="00381AF9">
        <w:rPr>
          <w:sz w:val="24"/>
          <w:szCs w:val="24"/>
          <w:highlight w:val="green"/>
        </w:rPr>
        <w:t xml:space="preserve"> : </w:t>
      </w:r>
    </w:p>
    <w:p w14:paraId="64FB0A02" w14:textId="4E73CFB2" w:rsidR="00797F66" w:rsidRDefault="000A6C75" w:rsidP="000A6C75">
      <w:pPr>
        <w:rPr>
          <w:sz w:val="24"/>
          <w:szCs w:val="24"/>
        </w:rPr>
      </w:pPr>
      <w:r w:rsidRPr="00381AF9">
        <w:rPr>
          <w:sz w:val="24"/>
          <w:szCs w:val="24"/>
        </w:rPr>
        <w:t>-</w:t>
      </w:r>
      <w:r w:rsidR="00381AF9" w:rsidRPr="00381AF9">
        <w:rPr>
          <w:sz w:val="24"/>
          <w:szCs w:val="24"/>
        </w:rPr>
        <w:t xml:space="preserve"> </w:t>
      </w:r>
      <w:r w:rsidR="00797F66">
        <w:rPr>
          <w:sz w:val="24"/>
          <w:szCs w:val="24"/>
        </w:rPr>
        <w:t>Ecouter et comprendre.</w:t>
      </w:r>
    </w:p>
    <w:p w14:paraId="6F107074" w14:textId="24BCBD9C" w:rsidR="00DE225D" w:rsidRPr="00B15D74" w:rsidRDefault="00321A2D" w:rsidP="00321A2D">
      <w:pPr>
        <w:rPr>
          <w:sz w:val="24"/>
          <w:szCs w:val="24"/>
        </w:rPr>
      </w:pPr>
      <w:r w:rsidRPr="00381AF9">
        <w:rPr>
          <w:sz w:val="24"/>
          <w:szCs w:val="24"/>
        </w:rPr>
        <w:t>-</w:t>
      </w:r>
      <w:r w:rsidR="00381AF9" w:rsidRPr="00381AF9">
        <w:rPr>
          <w:sz w:val="24"/>
          <w:szCs w:val="24"/>
        </w:rPr>
        <w:t xml:space="preserve"> </w:t>
      </w:r>
      <w:r w:rsidR="00797F66">
        <w:rPr>
          <w:sz w:val="24"/>
          <w:szCs w:val="24"/>
        </w:rPr>
        <w:t xml:space="preserve">Découvrir la fonction de </w:t>
      </w:r>
      <w:r w:rsidR="00532542">
        <w:rPr>
          <w:sz w:val="24"/>
          <w:szCs w:val="24"/>
        </w:rPr>
        <w:t xml:space="preserve">Fonction de l’écrit, connaître quelques supports </w:t>
      </w:r>
      <w:proofErr w:type="gramStart"/>
      <w:r w:rsidR="00532542">
        <w:rPr>
          <w:sz w:val="24"/>
          <w:szCs w:val="24"/>
        </w:rPr>
        <w:t>écrits.</w:t>
      </w:r>
      <w:r w:rsidR="000A6C75" w:rsidRPr="00381AF9">
        <w:rPr>
          <w:sz w:val="24"/>
          <w:szCs w:val="24"/>
        </w:rPr>
        <w:t>-</w:t>
      </w:r>
      <w:proofErr w:type="gramEnd"/>
      <w:r w:rsidR="00381AF9" w:rsidRPr="00381AF9">
        <w:rPr>
          <w:sz w:val="24"/>
          <w:szCs w:val="24"/>
        </w:rPr>
        <w:t xml:space="preserve"> </w:t>
      </w:r>
      <w:r w:rsidR="00797F66">
        <w:rPr>
          <w:sz w:val="24"/>
          <w:szCs w:val="24"/>
        </w:rPr>
        <w:t xml:space="preserve">Commencer à produire </w:t>
      </w:r>
      <w:r w:rsidRPr="00381AF9">
        <w:rPr>
          <w:sz w:val="24"/>
          <w:szCs w:val="24"/>
        </w:rPr>
        <w:t>des écrits</w:t>
      </w:r>
      <w:r w:rsidR="00797F66">
        <w:rPr>
          <w:sz w:val="24"/>
          <w:szCs w:val="24"/>
        </w:rPr>
        <w:t>.</w:t>
      </w:r>
      <w:r w:rsidR="00807335" w:rsidRPr="00807335">
        <w:t xml:space="preserve"> </w:t>
      </w:r>
    </w:p>
    <w:p w14:paraId="64B711E4" w14:textId="6AEA181D" w:rsidR="00797F66" w:rsidRDefault="00797F66" w:rsidP="00321A2D">
      <w:pPr>
        <w:rPr>
          <w:sz w:val="24"/>
          <w:szCs w:val="24"/>
        </w:rPr>
      </w:pPr>
      <w:r>
        <w:rPr>
          <w:sz w:val="24"/>
          <w:szCs w:val="24"/>
        </w:rPr>
        <w:t>- Découvrir le principe alphabétique.</w:t>
      </w:r>
    </w:p>
    <w:p w14:paraId="5E364C7D" w14:textId="2DD2280F" w:rsidR="00807335" w:rsidRDefault="00A3571C" w:rsidP="00321A2D">
      <w:r>
        <w:rPr>
          <w:sz w:val="24"/>
          <w:szCs w:val="24"/>
        </w:rPr>
        <w:t xml:space="preserve">-  </w:t>
      </w:r>
      <w:r w:rsidR="00797F66">
        <w:rPr>
          <w:sz w:val="24"/>
          <w:szCs w:val="24"/>
        </w:rPr>
        <w:t>Commencer à écrire tout seul.</w:t>
      </w:r>
      <w:r w:rsidRPr="00A3571C">
        <w:t xml:space="preserve"> </w:t>
      </w:r>
    </w:p>
    <w:p w14:paraId="04BA7850" w14:textId="1025BBAD" w:rsidR="00D45604" w:rsidRPr="00B15D74" w:rsidRDefault="00E42304" w:rsidP="000A6C75">
      <w:pPr>
        <w:rPr>
          <w:sz w:val="24"/>
          <w:szCs w:val="24"/>
        </w:rPr>
      </w:pPr>
      <w:r w:rsidRPr="00E42304">
        <w:t xml:space="preserve"> </w:t>
      </w:r>
      <w:r w:rsidR="00DC0D84">
        <w:rPr>
          <w:b/>
          <w:color w:val="FF0000"/>
          <w:sz w:val="28"/>
          <w:szCs w:val="28"/>
        </w:rPr>
        <w:t>2</w:t>
      </w:r>
      <w:r w:rsidR="00321A2D" w:rsidRPr="00321A2D">
        <w:rPr>
          <w:b/>
          <w:color w:val="FF0000"/>
          <w:sz w:val="28"/>
          <w:szCs w:val="28"/>
        </w:rPr>
        <w:t xml:space="preserve">/ </w:t>
      </w:r>
      <w:r w:rsidR="00EC7E26">
        <w:rPr>
          <w:b/>
          <w:color w:val="FF0000"/>
          <w:sz w:val="28"/>
          <w:szCs w:val="28"/>
        </w:rPr>
        <w:t>Acquérir les premiers outils mathématiques</w:t>
      </w:r>
      <w:r w:rsidR="000A6C75" w:rsidRPr="00321A2D">
        <w:rPr>
          <w:b/>
          <w:color w:val="FF0000"/>
          <w:sz w:val="28"/>
          <w:szCs w:val="28"/>
        </w:rPr>
        <w:t> :</w:t>
      </w:r>
    </w:p>
    <w:p w14:paraId="00A65355" w14:textId="24354C6D" w:rsidR="00D45604" w:rsidRDefault="00A46D6E" w:rsidP="000A6C75">
      <w:pPr>
        <w:rPr>
          <w:sz w:val="24"/>
          <w:szCs w:val="24"/>
        </w:rPr>
      </w:pPr>
      <w:r>
        <w:rPr>
          <w:sz w:val="24"/>
          <w:szCs w:val="24"/>
        </w:rPr>
        <w:t>- nombres et quantités.</w:t>
      </w:r>
    </w:p>
    <w:p w14:paraId="451E0571" w14:textId="4927243A" w:rsidR="001256F6" w:rsidRDefault="001256F6" w:rsidP="000A6C75">
      <w:r>
        <w:t>- résolution de problèmes.</w:t>
      </w:r>
    </w:p>
    <w:p w14:paraId="2BC3A009" w14:textId="7FCB1742" w:rsidR="001256F6" w:rsidRPr="00FC4C22" w:rsidRDefault="001256F6" w:rsidP="000A6C75">
      <w:r>
        <w:t>- Logique et mémoire.</w:t>
      </w:r>
    </w:p>
    <w:p w14:paraId="0ADF46E6" w14:textId="333FC604" w:rsidR="0099612F" w:rsidRDefault="000A6C75" w:rsidP="00DC0D84">
      <w:r w:rsidRPr="00381AF9">
        <w:rPr>
          <w:sz w:val="24"/>
          <w:szCs w:val="24"/>
        </w:rPr>
        <w:t>- formes/grandeurs/couleurs</w:t>
      </w:r>
      <w:r w:rsidR="00D45604" w:rsidRPr="00D45604">
        <w:t xml:space="preserve"> </w:t>
      </w:r>
    </w:p>
    <w:p w14:paraId="51124EB0" w14:textId="77777777" w:rsidR="00187CE4" w:rsidRDefault="00187CE4" w:rsidP="00D45604">
      <w:pPr>
        <w:rPr>
          <w:b/>
          <w:color w:val="FF0000"/>
          <w:sz w:val="28"/>
          <w:szCs w:val="28"/>
        </w:rPr>
      </w:pPr>
    </w:p>
    <w:p w14:paraId="2DAF24B6" w14:textId="08401384" w:rsidR="006B7704" w:rsidRPr="008E537B" w:rsidRDefault="00797F66" w:rsidP="00D45604">
      <w:pPr>
        <w:rPr>
          <w:b/>
        </w:rPr>
      </w:pPr>
      <w:r w:rsidRPr="00532542">
        <w:rPr>
          <w:b/>
          <w:color w:val="FF0000"/>
          <w:sz w:val="28"/>
          <w:szCs w:val="28"/>
        </w:rPr>
        <w:lastRenderedPageBreak/>
        <w:t>3</w:t>
      </w:r>
      <w:r w:rsidR="005029FD" w:rsidRPr="00532542">
        <w:rPr>
          <w:b/>
          <w:color w:val="FF0000"/>
          <w:sz w:val="28"/>
          <w:szCs w:val="28"/>
        </w:rPr>
        <w:t>/ Explorer le monde :</w:t>
      </w:r>
      <w:r w:rsidR="00DC0D84" w:rsidRPr="00532542">
        <w:rPr>
          <w:b/>
        </w:rPr>
        <w:t xml:space="preserve"> </w:t>
      </w:r>
    </w:p>
    <w:p w14:paraId="3320251F" w14:textId="77777777" w:rsidR="005029FD" w:rsidRPr="001E62A1" w:rsidRDefault="005029FD">
      <w:pPr>
        <w:rPr>
          <w:sz w:val="24"/>
          <w:szCs w:val="24"/>
        </w:rPr>
      </w:pPr>
      <w:r w:rsidRPr="001E62A1">
        <w:rPr>
          <w:sz w:val="24"/>
          <w:szCs w:val="24"/>
        </w:rPr>
        <w:t xml:space="preserve">- Les objets, la </w:t>
      </w:r>
      <w:r w:rsidR="001E62A1">
        <w:rPr>
          <w:sz w:val="24"/>
          <w:szCs w:val="24"/>
        </w:rPr>
        <w:t>matière, le vivant.</w:t>
      </w:r>
      <w:r w:rsidR="002C2561" w:rsidRPr="002C2561">
        <w:t xml:space="preserve"> </w:t>
      </w:r>
    </w:p>
    <w:p w14:paraId="733CE948" w14:textId="0CEAE30E" w:rsidR="001E62A1" w:rsidRDefault="001E62A1" w:rsidP="001E62A1">
      <w:pPr>
        <w:ind w:left="11"/>
        <w:rPr>
          <w:b/>
          <w:sz w:val="24"/>
          <w:szCs w:val="24"/>
        </w:rPr>
      </w:pPr>
      <w:r w:rsidRPr="001E62A1">
        <w:rPr>
          <w:sz w:val="24"/>
          <w:szCs w:val="24"/>
        </w:rPr>
        <w:t>- Les outils numériques</w:t>
      </w:r>
      <w:r w:rsidRPr="005029FD">
        <w:rPr>
          <w:b/>
          <w:sz w:val="24"/>
          <w:szCs w:val="24"/>
        </w:rPr>
        <w:t>.</w:t>
      </w:r>
    </w:p>
    <w:p w14:paraId="02CE52E4" w14:textId="09A8D5D5" w:rsidR="001E62A1" w:rsidRDefault="001E62A1" w:rsidP="001E62A1">
      <w:pPr>
        <w:ind w:left="11"/>
        <w:rPr>
          <w:sz w:val="24"/>
          <w:szCs w:val="24"/>
        </w:rPr>
      </w:pPr>
      <w:r>
        <w:rPr>
          <w:sz w:val="24"/>
          <w:szCs w:val="24"/>
        </w:rPr>
        <w:t>- S</w:t>
      </w:r>
      <w:r w:rsidRPr="001E62A1">
        <w:rPr>
          <w:sz w:val="24"/>
          <w:szCs w:val="24"/>
        </w:rPr>
        <w:t>e repérer dans le temps</w:t>
      </w:r>
      <w:r>
        <w:rPr>
          <w:sz w:val="24"/>
          <w:szCs w:val="24"/>
        </w:rPr>
        <w:t>.</w:t>
      </w:r>
    </w:p>
    <w:p w14:paraId="55EF8E6F" w14:textId="0304C38A" w:rsidR="001F68A4" w:rsidRDefault="001E62A1" w:rsidP="001E62A1">
      <w:pPr>
        <w:ind w:left="11"/>
        <w:rPr>
          <w:sz w:val="24"/>
          <w:szCs w:val="24"/>
        </w:rPr>
      </w:pPr>
      <w:r>
        <w:rPr>
          <w:sz w:val="24"/>
          <w:szCs w:val="24"/>
        </w:rPr>
        <w:t>- Se repérer dans l’espace</w:t>
      </w:r>
      <w:r w:rsidR="001256F6">
        <w:rPr>
          <w:sz w:val="24"/>
          <w:szCs w:val="24"/>
        </w:rPr>
        <w:t>.</w:t>
      </w:r>
    </w:p>
    <w:p w14:paraId="095B4DA0" w14:textId="4CCB6E69" w:rsidR="009905A6" w:rsidRPr="00B15D74" w:rsidRDefault="009905A6" w:rsidP="00B15D74"/>
    <w:p w14:paraId="35EF0B9C" w14:textId="594672CC" w:rsidR="00DC0D84" w:rsidRPr="000F21B4" w:rsidRDefault="001E62A1" w:rsidP="000F21B4">
      <w:pPr>
        <w:jc w:val="both"/>
        <w:rPr>
          <w:sz w:val="24"/>
          <w:szCs w:val="24"/>
        </w:rPr>
      </w:pPr>
      <w:r w:rsidRPr="00532542">
        <w:rPr>
          <w:b/>
          <w:color w:val="FF0000"/>
          <w:sz w:val="28"/>
          <w:szCs w:val="28"/>
        </w:rPr>
        <w:t>4</w:t>
      </w:r>
      <w:r w:rsidR="00DC0D84" w:rsidRPr="00532542">
        <w:rPr>
          <w:b/>
          <w:color w:val="FF0000"/>
          <w:sz w:val="28"/>
          <w:szCs w:val="28"/>
        </w:rPr>
        <w:t xml:space="preserve">/ </w:t>
      </w:r>
      <w:r w:rsidR="00DC0D84" w:rsidRPr="00532542">
        <w:rPr>
          <w:b/>
          <w:color w:val="FF0000"/>
          <w:sz w:val="24"/>
          <w:szCs w:val="24"/>
        </w:rPr>
        <w:t>AGIR, S’EXPRIMER, COMPRENDRE A TRAVERS LES ACTIVITES ARTISTITQUE (productions plastiques et visuelles).</w:t>
      </w:r>
      <w:r w:rsidR="00A3571C" w:rsidRPr="00A3571C">
        <w:t xml:space="preserve"> </w:t>
      </w:r>
    </w:p>
    <w:p w14:paraId="2E9D3B50" w14:textId="48CEDE74" w:rsidR="00807335" w:rsidRDefault="00DC0D84" w:rsidP="00DC0D84">
      <w:r w:rsidRPr="001E62A1">
        <w:t xml:space="preserve">-  Découvrir et appliquer une technique, constater les effets obtenus. </w:t>
      </w:r>
    </w:p>
    <w:p w14:paraId="60F92528" w14:textId="4BB3B739" w:rsidR="001E62A1" w:rsidRPr="001E62A1" w:rsidRDefault="001E62A1" w:rsidP="00DC0D84">
      <w:r w:rsidRPr="001E62A1">
        <w:t>- S’exercer au graphisme décoratif.</w:t>
      </w:r>
    </w:p>
    <w:p w14:paraId="5113591B" w14:textId="77777777" w:rsidR="001E62A1" w:rsidRPr="001E62A1" w:rsidRDefault="001E62A1" w:rsidP="00DC0D84">
      <w:r w:rsidRPr="001E62A1">
        <w:t>- Réaliser des compositions plastiques, planes et en volume.</w:t>
      </w:r>
    </w:p>
    <w:p w14:paraId="6E4E3806" w14:textId="77777777" w:rsidR="004D3C10" w:rsidRDefault="001E62A1" w:rsidP="001E62A1">
      <w:pPr>
        <w:rPr>
          <w:noProof/>
        </w:rPr>
      </w:pPr>
      <w:r w:rsidRPr="001E62A1">
        <w:t>- Observer, comprendre et transformer des images.</w:t>
      </w:r>
      <w:r w:rsidR="002C36CC">
        <w:rPr>
          <w:noProof/>
        </w:rPr>
        <w:t xml:space="preserve">      </w:t>
      </w:r>
      <w:r w:rsidR="00DC6FF8" w:rsidRPr="00DC6FF8">
        <w:t xml:space="preserve"> </w:t>
      </w:r>
    </w:p>
    <w:p w14:paraId="65D3F232" w14:textId="77777777" w:rsidR="001256F6" w:rsidRDefault="001256F6" w:rsidP="001E62A1"/>
    <w:p w14:paraId="0EFF532A" w14:textId="77777777" w:rsidR="001E62A1" w:rsidRPr="00532542" w:rsidRDefault="00381AF9" w:rsidP="001E62A1">
      <w:pPr>
        <w:pStyle w:val="NormalWeb"/>
        <w:spacing w:before="0" w:beforeAutospacing="0" w:after="300" w:afterAutospacing="0"/>
        <w:textAlignment w:val="baseline"/>
        <w:rPr>
          <w:b/>
          <w:color w:val="FF0000"/>
          <w:sz w:val="28"/>
          <w:szCs w:val="28"/>
        </w:rPr>
      </w:pPr>
      <w:r w:rsidRPr="00532542">
        <w:rPr>
          <w:b/>
          <w:color w:val="FF0000"/>
          <w:sz w:val="28"/>
          <w:szCs w:val="28"/>
        </w:rPr>
        <w:t>Agir, s’exprimer, comprendre à travers les activités artistiques (univers sonores) :</w:t>
      </w:r>
    </w:p>
    <w:p w14:paraId="7426346B" w14:textId="77777777" w:rsidR="001E62A1" w:rsidRDefault="00381AF9" w:rsidP="001E62A1">
      <w:pPr>
        <w:pStyle w:val="NormalWeb"/>
        <w:spacing w:before="0" w:beforeAutospacing="0" w:after="300" w:afterAutospacing="0"/>
        <w:textAlignment w:val="baseline"/>
        <w:rPr>
          <w:color w:val="000000" w:themeColor="text1"/>
        </w:rPr>
      </w:pPr>
      <w:r w:rsidRPr="00381AF9">
        <w:rPr>
          <w:color w:val="FF0000"/>
          <w:sz w:val="20"/>
          <w:szCs w:val="20"/>
        </w:rPr>
        <w:t xml:space="preserve"> </w:t>
      </w:r>
      <w:r w:rsidR="001E62A1">
        <w:rPr>
          <w:color w:val="FF0000"/>
          <w:sz w:val="20"/>
          <w:szCs w:val="20"/>
        </w:rPr>
        <w:t xml:space="preserve">- </w:t>
      </w:r>
      <w:r w:rsidRPr="00381AF9">
        <w:rPr>
          <w:color w:val="000000" w:themeColor="text1"/>
        </w:rPr>
        <w:t>jouer avec sa voix,</w:t>
      </w:r>
      <w:r w:rsidR="001E62A1">
        <w:rPr>
          <w:color w:val="000000" w:themeColor="text1"/>
        </w:rPr>
        <w:t xml:space="preserve"> </w:t>
      </w:r>
    </w:p>
    <w:p w14:paraId="78B5D59E" w14:textId="77777777" w:rsidR="001E62A1" w:rsidRDefault="001E62A1" w:rsidP="001E62A1">
      <w:pPr>
        <w:pStyle w:val="NormalWeb"/>
        <w:spacing w:before="0" w:beforeAutospacing="0" w:after="300" w:afterAutospacing="0"/>
        <w:textAlignment w:val="baseline"/>
        <w:rPr>
          <w:color w:val="000000" w:themeColor="text1"/>
        </w:rPr>
      </w:pPr>
      <w:r>
        <w:rPr>
          <w:color w:val="000000" w:themeColor="text1"/>
        </w:rPr>
        <w:t>-acquérir un répertoire de comptines et de chansons,</w:t>
      </w:r>
    </w:p>
    <w:p w14:paraId="72D10C33" w14:textId="77777777" w:rsidR="00381AF9" w:rsidRPr="00381AF9" w:rsidRDefault="001E62A1" w:rsidP="001E62A1">
      <w:pPr>
        <w:pStyle w:val="NormalWeb"/>
        <w:spacing w:before="0" w:beforeAutospacing="0" w:after="300" w:afterAutospacing="0"/>
        <w:textAlignment w:val="baseline"/>
        <w:rPr>
          <w:color w:val="000000" w:themeColor="text1"/>
        </w:rPr>
      </w:pPr>
      <w:r>
        <w:rPr>
          <w:color w:val="000000" w:themeColor="text1"/>
        </w:rPr>
        <w:t>-</w:t>
      </w:r>
      <w:r w:rsidR="00381AF9" w:rsidRPr="00381AF9">
        <w:rPr>
          <w:color w:val="000000" w:themeColor="text1"/>
        </w:rPr>
        <w:t xml:space="preserve"> explorer des instruments, utiliser les sonorités de son corps, affiner son écoute. </w:t>
      </w:r>
    </w:p>
    <w:p w14:paraId="58CDFFD4" w14:textId="77777777" w:rsidR="00457051" w:rsidRDefault="001E62A1" w:rsidP="001E62A1">
      <w:pPr>
        <w:pStyle w:val="NormalWeb"/>
        <w:spacing w:before="0" w:beforeAutospacing="0" w:after="300" w:afterAutospacing="0"/>
        <w:textAlignment w:val="baseline"/>
        <w:rPr>
          <w:color w:val="FF0000"/>
          <w:sz w:val="28"/>
          <w:szCs w:val="28"/>
        </w:rPr>
      </w:pPr>
      <w:r w:rsidRPr="00532542">
        <w:rPr>
          <w:b/>
          <w:color w:val="FF0000"/>
          <w:sz w:val="28"/>
          <w:szCs w:val="28"/>
        </w:rPr>
        <w:t>5/</w:t>
      </w:r>
      <w:r w:rsidR="00381AF9" w:rsidRPr="00532542">
        <w:rPr>
          <w:b/>
          <w:color w:val="FF0000"/>
          <w:sz w:val="28"/>
          <w:szCs w:val="28"/>
        </w:rPr>
        <w:t xml:space="preserve">. </w:t>
      </w:r>
      <w:r w:rsidR="00457051" w:rsidRPr="00532542">
        <w:rPr>
          <w:b/>
          <w:color w:val="FF0000"/>
          <w:sz w:val="28"/>
          <w:szCs w:val="28"/>
        </w:rPr>
        <w:t>Agir, s’exprimer, comprendre à travers les activités physiques</w:t>
      </w:r>
      <w:r w:rsidR="00457051" w:rsidRPr="00457051">
        <w:rPr>
          <w:color w:val="FF0000"/>
          <w:sz w:val="28"/>
          <w:szCs w:val="28"/>
        </w:rPr>
        <w:t>.</w:t>
      </w:r>
    </w:p>
    <w:p w14:paraId="092A4591" w14:textId="26140D5C" w:rsidR="00D8083B" w:rsidRDefault="001256F6" w:rsidP="000F21B4">
      <w:pPr>
        <w:pStyle w:val="NormalWeb"/>
        <w:spacing w:before="0" w:beforeAutospacing="0" w:after="300" w:afterAutospacing="0"/>
        <w:textAlignment w:val="baseline"/>
      </w:pPr>
      <w:r w:rsidRPr="001256F6">
        <w:t>Parcours –</w:t>
      </w:r>
      <w:r>
        <w:t xml:space="preserve"> athlét</w:t>
      </w:r>
      <w:r w:rsidRPr="001256F6">
        <w:t>isme (lancer, sauter, courir) - rondes –danses -jeux traditionnels – parcours- jeux collectifs – jeux d’affrontements –expression corporelle avec ou sans objets (rubans, cerceau</w:t>
      </w:r>
      <w:r w:rsidR="000F21B4">
        <w:t>x</w:t>
      </w:r>
      <w:r w:rsidRPr="001256F6">
        <w:t>…)</w:t>
      </w:r>
      <w:r w:rsidR="000F21B4">
        <w:t>.</w:t>
      </w:r>
    </w:p>
    <w:p w14:paraId="6A515152" w14:textId="4CA99AE5" w:rsidR="00BB1D0C" w:rsidRDefault="00BB1D0C" w:rsidP="000F21B4">
      <w:pPr>
        <w:pStyle w:val="NormalWeb"/>
        <w:spacing w:before="0" w:beforeAutospacing="0" w:after="300" w:afterAutospacing="0"/>
        <w:textAlignment w:val="baseline"/>
      </w:pPr>
    </w:p>
    <w:p w14:paraId="42D85ABE" w14:textId="77777777" w:rsidR="00B15D74" w:rsidRDefault="00B15D74" w:rsidP="000F21B4">
      <w:pPr>
        <w:pStyle w:val="NormalWeb"/>
        <w:spacing w:before="0" w:beforeAutospacing="0" w:after="300" w:afterAutospacing="0"/>
        <w:textAlignment w:val="baseline"/>
      </w:pPr>
    </w:p>
    <w:p w14:paraId="76AD8F77" w14:textId="77777777" w:rsidR="00B15D74" w:rsidRDefault="00B15D74" w:rsidP="000F21B4">
      <w:pPr>
        <w:pStyle w:val="NormalWeb"/>
        <w:spacing w:before="0" w:beforeAutospacing="0" w:after="300" w:afterAutospacing="0"/>
        <w:textAlignment w:val="baseline"/>
      </w:pPr>
    </w:p>
    <w:p w14:paraId="082F256A" w14:textId="77777777" w:rsidR="00B15D74" w:rsidRDefault="00B15D74" w:rsidP="000F21B4">
      <w:pPr>
        <w:pStyle w:val="NormalWeb"/>
        <w:spacing w:before="0" w:beforeAutospacing="0" w:after="300" w:afterAutospacing="0"/>
        <w:textAlignment w:val="baseline"/>
      </w:pPr>
    </w:p>
    <w:p w14:paraId="07C011F7" w14:textId="77777777" w:rsidR="00B15D74" w:rsidRDefault="00B15D74" w:rsidP="000F21B4">
      <w:pPr>
        <w:pStyle w:val="NormalWeb"/>
        <w:spacing w:before="0" w:beforeAutospacing="0" w:after="300" w:afterAutospacing="0"/>
        <w:textAlignment w:val="baseline"/>
      </w:pPr>
    </w:p>
    <w:p w14:paraId="70018767" w14:textId="77777777" w:rsidR="00B15D74" w:rsidRDefault="00B15D74" w:rsidP="000F21B4">
      <w:pPr>
        <w:pStyle w:val="NormalWeb"/>
        <w:spacing w:before="0" w:beforeAutospacing="0" w:after="300" w:afterAutospacing="0"/>
        <w:textAlignment w:val="baseline"/>
      </w:pPr>
    </w:p>
    <w:p w14:paraId="4D6032A3" w14:textId="77777777" w:rsidR="00B15D74" w:rsidRDefault="00B15D74" w:rsidP="00B15D74">
      <w:pPr>
        <w:rPr>
          <w:b/>
        </w:rPr>
      </w:pPr>
      <w:bookmarkStart w:id="0" w:name="_Hlk113463372"/>
      <w:r w:rsidRPr="007B27AA">
        <w:rPr>
          <w:b/>
          <w:u w:val="single"/>
        </w:rPr>
        <w:lastRenderedPageBreak/>
        <w:t>Emploi du temps</w:t>
      </w:r>
      <w:r>
        <w:rPr>
          <w:b/>
          <w:u w:val="single"/>
        </w:rPr>
        <w:t xml:space="preserve"> </w:t>
      </w:r>
      <w:r w:rsidRPr="007B27AA">
        <w:rPr>
          <w:b/>
          <w:u w:val="single"/>
        </w:rPr>
        <w:t>PS/MS</w:t>
      </w:r>
      <w:r>
        <w:t xml:space="preserve">                                                                                      </w:t>
      </w:r>
      <w:r w:rsidRPr="007B27AA">
        <w:rPr>
          <w:b/>
          <w:u w:val="single"/>
        </w:rPr>
        <w:t>Année scolaire</w:t>
      </w:r>
      <w:r>
        <w:rPr>
          <w:b/>
        </w:rPr>
        <w:t> : 2024/25</w:t>
      </w:r>
    </w:p>
    <w:p w14:paraId="7E83807C" w14:textId="77777777" w:rsidR="00B15D74" w:rsidRDefault="00B15D74" w:rsidP="00B15D74">
      <w:pPr>
        <w:rPr>
          <w:b/>
        </w:rPr>
      </w:pPr>
      <w:r>
        <w:rPr>
          <w:b/>
        </w:rPr>
        <w:t>Ecole de POILCOURT-SYDNEY</w:t>
      </w:r>
    </w:p>
    <w:p w14:paraId="15E51D1F" w14:textId="77777777" w:rsidR="00B15D74" w:rsidRPr="00ED1ACA" w:rsidRDefault="00B15D74" w:rsidP="00B15D74">
      <w:pPr>
        <w:rPr>
          <w:b/>
        </w:rPr>
      </w:pPr>
      <w:r>
        <w:rPr>
          <w:b/>
        </w:rPr>
        <w:t>Enseignants : Mme FAVER Christine/ Mme LEFIN Mélody</w:t>
      </w:r>
    </w:p>
    <w:tbl>
      <w:tblPr>
        <w:tblW w:w="10582"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822"/>
        <w:gridCol w:w="15"/>
        <w:gridCol w:w="2145"/>
        <w:gridCol w:w="35"/>
        <w:gridCol w:w="1902"/>
        <w:gridCol w:w="1932"/>
        <w:gridCol w:w="168"/>
        <w:gridCol w:w="27"/>
        <w:gridCol w:w="1757"/>
      </w:tblGrid>
      <w:tr w:rsidR="00B15D74" w14:paraId="37E903E3" w14:textId="77777777" w:rsidTr="00C04698">
        <w:trPr>
          <w:gridBefore w:val="1"/>
          <w:wBefore w:w="779" w:type="dxa"/>
          <w:trHeight w:val="163"/>
        </w:trPr>
        <w:tc>
          <w:tcPr>
            <w:tcW w:w="1837" w:type="dxa"/>
            <w:gridSpan w:val="2"/>
          </w:tcPr>
          <w:p w14:paraId="119ADC59" w14:textId="77777777" w:rsidR="00B15D74" w:rsidRDefault="00B15D74" w:rsidP="00C04698">
            <w:r>
              <w:t xml:space="preserve">             LUNDI</w:t>
            </w:r>
          </w:p>
          <w:p w14:paraId="7D03EAA4" w14:textId="77777777" w:rsidR="00B15D74" w:rsidRDefault="00B15D74" w:rsidP="00C04698">
            <w:pPr>
              <w:jc w:val="center"/>
            </w:pPr>
            <w:r>
              <w:t>Mme FAVER</w:t>
            </w:r>
          </w:p>
        </w:tc>
        <w:tc>
          <w:tcPr>
            <w:tcW w:w="2180" w:type="dxa"/>
            <w:gridSpan w:val="2"/>
          </w:tcPr>
          <w:p w14:paraId="1A4D8B25" w14:textId="77777777" w:rsidR="00B15D74" w:rsidRDefault="00B15D74" w:rsidP="00C04698">
            <w:r>
              <w:t xml:space="preserve">             MARDI</w:t>
            </w:r>
          </w:p>
          <w:p w14:paraId="2BDFBDC5" w14:textId="77777777" w:rsidR="00B15D74" w:rsidRDefault="00B15D74" w:rsidP="00C04698">
            <w:pPr>
              <w:jc w:val="center"/>
            </w:pPr>
            <w:r>
              <w:t>Mme LEFIN</w:t>
            </w:r>
          </w:p>
        </w:tc>
        <w:tc>
          <w:tcPr>
            <w:tcW w:w="1902" w:type="dxa"/>
          </w:tcPr>
          <w:p w14:paraId="417FF24D" w14:textId="77777777" w:rsidR="00B15D74" w:rsidRDefault="00B15D74" w:rsidP="00C04698">
            <w:r>
              <w:t xml:space="preserve">         </w:t>
            </w:r>
          </w:p>
        </w:tc>
        <w:tc>
          <w:tcPr>
            <w:tcW w:w="1932" w:type="dxa"/>
          </w:tcPr>
          <w:p w14:paraId="647F559A" w14:textId="77777777" w:rsidR="00B15D74" w:rsidRDefault="00B15D74" w:rsidP="00C04698">
            <w:r>
              <w:t xml:space="preserve">             JEUDI</w:t>
            </w:r>
          </w:p>
          <w:p w14:paraId="0403E8CA" w14:textId="77777777" w:rsidR="00B15D74" w:rsidRDefault="00B15D74" w:rsidP="00C04698">
            <w:pPr>
              <w:jc w:val="center"/>
            </w:pPr>
            <w:r>
              <w:t>Mme FAVER</w:t>
            </w:r>
          </w:p>
        </w:tc>
        <w:tc>
          <w:tcPr>
            <w:tcW w:w="1952" w:type="dxa"/>
            <w:gridSpan w:val="3"/>
          </w:tcPr>
          <w:p w14:paraId="250639D1" w14:textId="77777777" w:rsidR="00B15D74" w:rsidRDefault="00B15D74" w:rsidP="00C04698">
            <w:r>
              <w:t xml:space="preserve">      VENDREDI</w:t>
            </w:r>
          </w:p>
          <w:p w14:paraId="7AE4D5BF" w14:textId="77777777" w:rsidR="00B15D74" w:rsidRDefault="00B15D74" w:rsidP="00C04698">
            <w:pPr>
              <w:jc w:val="center"/>
            </w:pPr>
            <w:r>
              <w:t>Mme FAVER</w:t>
            </w:r>
          </w:p>
        </w:tc>
      </w:tr>
      <w:tr w:rsidR="00B15D74" w14:paraId="321BEAEB" w14:textId="77777777" w:rsidTr="00C04698">
        <w:trPr>
          <w:trHeight w:val="367"/>
        </w:trPr>
        <w:tc>
          <w:tcPr>
            <w:tcW w:w="779" w:type="dxa"/>
            <w:shd w:val="clear" w:color="auto" w:fill="auto"/>
          </w:tcPr>
          <w:p w14:paraId="0146ECEB" w14:textId="77777777" w:rsidR="00B15D74" w:rsidRDefault="00B15D74" w:rsidP="00C04698">
            <w:r>
              <w:t>8h35</w:t>
            </w:r>
          </w:p>
        </w:tc>
        <w:tc>
          <w:tcPr>
            <w:tcW w:w="9803" w:type="dxa"/>
            <w:gridSpan w:val="9"/>
          </w:tcPr>
          <w:p w14:paraId="18FB917F" w14:textId="77777777" w:rsidR="00B15D74" w:rsidRDefault="00B15D74" w:rsidP="00C04698">
            <w:pPr>
              <w:jc w:val="center"/>
            </w:pPr>
            <w:r>
              <w:t>Lavage des mains, passage aux toilettes, se déshabiller, mettre les chaussons.</w:t>
            </w:r>
          </w:p>
          <w:p w14:paraId="0609695E" w14:textId="77777777" w:rsidR="00B15D74" w:rsidRDefault="00B15D74" w:rsidP="00C04698">
            <w:pPr>
              <w:jc w:val="center"/>
            </w:pPr>
            <w:r>
              <w:t>Accueil dans la classe.</w:t>
            </w:r>
          </w:p>
        </w:tc>
      </w:tr>
      <w:tr w:rsidR="00B15D74" w14:paraId="6DC462B9" w14:textId="77777777" w:rsidTr="00C04698">
        <w:trPr>
          <w:trHeight w:val="367"/>
        </w:trPr>
        <w:tc>
          <w:tcPr>
            <w:tcW w:w="779" w:type="dxa"/>
            <w:shd w:val="clear" w:color="auto" w:fill="auto"/>
          </w:tcPr>
          <w:p w14:paraId="740FF832" w14:textId="77777777" w:rsidR="00B15D74" w:rsidRDefault="00B15D74" w:rsidP="00C04698">
            <w:r>
              <w:t>8h55</w:t>
            </w:r>
          </w:p>
        </w:tc>
        <w:tc>
          <w:tcPr>
            <w:tcW w:w="9803" w:type="dxa"/>
            <w:gridSpan w:val="9"/>
          </w:tcPr>
          <w:p w14:paraId="23B18EEA" w14:textId="77777777" w:rsidR="00B15D74" w:rsidRDefault="00B15D74" w:rsidP="00C04698">
            <w:pPr>
              <w:jc w:val="center"/>
            </w:pPr>
            <w:r w:rsidRPr="009C2CA8">
              <w:rPr>
                <w:u w:val="single"/>
              </w:rPr>
              <w:t>Regroupement, rituels</w:t>
            </w:r>
            <w:r>
              <w:t> : présentation des activités.</w:t>
            </w:r>
          </w:p>
        </w:tc>
      </w:tr>
      <w:tr w:rsidR="00B15D74" w14:paraId="30B25654" w14:textId="77777777" w:rsidTr="00C04698">
        <w:trPr>
          <w:trHeight w:val="340"/>
        </w:trPr>
        <w:tc>
          <w:tcPr>
            <w:tcW w:w="779" w:type="dxa"/>
            <w:shd w:val="clear" w:color="auto" w:fill="auto"/>
          </w:tcPr>
          <w:p w14:paraId="220C4A7F" w14:textId="77777777" w:rsidR="00B15D74" w:rsidRDefault="00B15D74" w:rsidP="00C04698">
            <w:r>
              <w:t>9h10</w:t>
            </w:r>
          </w:p>
        </w:tc>
        <w:tc>
          <w:tcPr>
            <w:tcW w:w="9803" w:type="dxa"/>
            <w:gridSpan w:val="9"/>
          </w:tcPr>
          <w:p w14:paraId="4C92A435" w14:textId="77777777" w:rsidR="00B15D74" w:rsidRPr="009C2CA8" w:rsidRDefault="00B15D74" w:rsidP="00C04698">
            <w:pPr>
              <w:jc w:val="center"/>
            </w:pPr>
            <w:r w:rsidRPr="00433D7B">
              <w:rPr>
                <w:u w:val="single"/>
              </w:rPr>
              <w:t>Répartition des élèves en groupes de travail</w:t>
            </w:r>
            <w:r>
              <w:t>.</w:t>
            </w:r>
          </w:p>
        </w:tc>
      </w:tr>
      <w:tr w:rsidR="00B15D74" w14:paraId="6079FB6C" w14:textId="77777777" w:rsidTr="00C04698">
        <w:trPr>
          <w:trHeight w:val="5587"/>
        </w:trPr>
        <w:tc>
          <w:tcPr>
            <w:tcW w:w="779" w:type="dxa"/>
            <w:shd w:val="clear" w:color="auto" w:fill="auto"/>
          </w:tcPr>
          <w:p w14:paraId="44A69C86" w14:textId="77777777" w:rsidR="00B15D74" w:rsidRDefault="00B15D74" w:rsidP="00C04698">
            <w:r>
              <w:t>9h15</w:t>
            </w:r>
          </w:p>
        </w:tc>
        <w:tc>
          <w:tcPr>
            <w:tcW w:w="1822" w:type="dxa"/>
          </w:tcPr>
          <w:p w14:paraId="46CF8983" w14:textId="77777777" w:rsidR="00B15D74" w:rsidRPr="00541953" w:rsidRDefault="00B15D74" w:rsidP="00C04698">
            <w:pPr>
              <w:rPr>
                <w:sz w:val="20"/>
                <w:szCs w:val="20"/>
              </w:rPr>
            </w:pPr>
            <w:r w:rsidRPr="00541953">
              <w:rPr>
                <w:sz w:val="20"/>
                <w:szCs w:val="20"/>
                <w:highlight w:val="lightGray"/>
              </w:rPr>
              <w:t>Activités artistiques :</w:t>
            </w:r>
          </w:p>
          <w:p w14:paraId="22DB2F59" w14:textId="77777777" w:rsidR="00B15D74" w:rsidRDefault="00B15D74" w:rsidP="00C04698">
            <w:pPr>
              <w:rPr>
                <w:sz w:val="18"/>
                <w:szCs w:val="18"/>
              </w:rPr>
            </w:pPr>
            <w:proofErr w:type="gramStart"/>
            <w:r w:rsidRPr="006F3A1F">
              <w:rPr>
                <w:sz w:val="18"/>
                <w:szCs w:val="18"/>
              </w:rPr>
              <w:t>productions</w:t>
            </w:r>
            <w:proofErr w:type="gramEnd"/>
            <w:r w:rsidRPr="006F3A1F">
              <w:rPr>
                <w:sz w:val="18"/>
                <w:szCs w:val="18"/>
              </w:rPr>
              <w:t xml:space="preserve"> plastiques et visuelles</w:t>
            </w:r>
          </w:p>
          <w:p w14:paraId="4DB42B1E" w14:textId="77777777" w:rsidR="00B15D74" w:rsidRPr="00541953" w:rsidRDefault="00B15D74" w:rsidP="00C04698">
            <w:pPr>
              <w:rPr>
                <w:sz w:val="20"/>
                <w:szCs w:val="20"/>
              </w:rPr>
            </w:pPr>
            <w:r w:rsidRPr="00541953">
              <w:rPr>
                <w:sz w:val="20"/>
                <w:szCs w:val="20"/>
                <w:highlight w:val="cyan"/>
              </w:rPr>
              <w:t>Mobiliser le langage dans toutes ses dimensions :</w:t>
            </w:r>
          </w:p>
          <w:p w14:paraId="13E70A2C" w14:textId="77777777" w:rsidR="00B15D74" w:rsidRDefault="00B15D74" w:rsidP="00C04698">
            <w:r w:rsidRPr="00A63112">
              <w:rPr>
                <w:b/>
                <w:sz w:val="18"/>
                <w:szCs w:val="18"/>
                <w:highlight w:val="cyan"/>
                <w:u w:val="single"/>
              </w:rPr>
              <w:t>L’oral</w:t>
            </w:r>
            <w:r w:rsidRPr="00A63112">
              <w:rPr>
                <w:highlight w:val="cyan"/>
              </w:rPr>
              <w:t> :</w:t>
            </w:r>
          </w:p>
          <w:p w14:paraId="217DFF85" w14:textId="77777777" w:rsidR="00B15D74" w:rsidRPr="00767375" w:rsidRDefault="00B15D74" w:rsidP="00C04698">
            <w:pPr>
              <w:rPr>
                <w:sz w:val="18"/>
                <w:szCs w:val="18"/>
              </w:rPr>
            </w:pPr>
            <w:r>
              <w:rPr>
                <w:sz w:val="18"/>
                <w:szCs w:val="18"/>
              </w:rPr>
              <w:t xml:space="preserve">- Compétences de communication. </w:t>
            </w:r>
            <w:r w:rsidRPr="00767375">
              <w:rPr>
                <w:sz w:val="18"/>
                <w:szCs w:val="18"/>
              </w:rPr>
              <w:t>Oser entrer en communication,</w:t>
            </w:r>
          </w:p>
          <w:p w14:paraId="79C05A5E" w14:textId="77777777" w:rsidR="00B15D74" w:rsidRPr="00541953" w:rsidRDefault="00B15D74" w:rsidP="00C04698">
            <w:pPr>
              <w:rPr>
                <w:sz w:val="18"/>
                <w:szCs w:val="18"/>
              </w:rPr>
            </w:pPr>
            <w:r>
              <w:rPr>
                <w:sz w:val="18"/>
                <w:szCs w:val="18"/>
              </w:rPr>
              <w:t>- Compétences d’accompagnement de l’action, comprendre et apprendre.</w:t>
            </w:r>
          </w:p>
          <w:p w14:paraId="6357CC2C" w14:textId="77777777" w:rsidR="00B15D74" w:rsidRDefault="00B15D74" w:rsidP="00C04698"/>
        </w:tc>
        <w:tc>
          <w:tcPr>
            <w:tcW w:w="2160" w:type="dxa"/>
            <w:gridSpan w:val="2"/>
          </w:tcPr>
          <w:p w14:paraId="3A408FEC" w14:textId="77777777" w:rsidR="00B15D74" w:rsidRPr="00541953" w:rsidRDefault="00B15D74" w:rsidP="00C04698">
            <w:pPr>
              <w:rPr>
                <w:sz w:val="20"/>
                <w:szCs w:val="20"/>
              </w:rPr>
            </w:pPr>
            <w:r w:rsidRPr="00541953">
              <w:rPr>
                <w:sz w:val="20"/>
                <w:szCs w:val="20"/>
                <w:highlight w:val="green"/>
              </w:rPr>
              <w:t>L</w:t>
            </w:r>
            <w:r>
              <w:rPr>
                <w:sz w:val="20"/>
                <w:szCs w:val="20"/>
                <w:highlight w:val="green"/>
              </w:rPr>
              <w:t xml:space="preserve">angage </w:t>
            </w:r>
            <w:r w:rsidRPr="00541953">
              <w:rPr>
                <w:sz w:val="20"/>
                <w:szCs w:val="20"/>
                <w:highlight w:val="green"/>
              </w:rPr>
              <w:t>écrit</w:t>
            </w:r>
            <w:r>
              <w:rPr>
                <w:sz w:val="20"/>
                <w:szCs w:val="20"/>
                <w:highlight w:val="green"/>
              </w:rPr>
              <w:t>/langage oral</w:t>
            </w:r>
            <w:r w:rsidRPr="00541953">
              <w:rPr>
                <w:sz w:val="20"/>
                <w:szCs w:val="20"/>
                <w:highlight w:val="green"/>
              </w:rPr>
              <w:t> :</w:t>
            </w:r>
          </w:p>
          <w:p w14:paraId="59DE25B4" w14:textId="77777777" w:rsidR="00B15D74" w:rsidRDefault="00B15D74" w:rsidP="00C04698">
            <w:pPr>
              <w:rPr>
                <w:sz w:val="18"/>
                <w:szCs w:val="18"/>
              </w:rPr>
            </w:pPr>
            <w:r w:rsidRPr="00712A87">
              <w:rPr>
                <w:sz w:val="20"/>
                <w:szCs w:val="20"/>
                <w:u w:val="single"/>
              </w:rPr>
              <w:t>Littérature enfantine</w:t>
            </w:r>
            <w:r>
              <w:rPr>
                <w:sz w:val="20"/>
                <w:szCs w:val="20"/>
              </w:rPr>
              <w:t xml:space="preserve"> : découvrir des albums : - </w:t>
            </w:r>
            <w:r>
              <w:rPr>
                <w:sz w:val="18"/>
                <w:szCs w:val="18"/>
              </w:rPr>
              <w:t>Lire une première de couverture, apprendre ce qui la constitue, faire des hypothèses sur le contenu de l’album, comprendre un texte lu, identifier les personnages, répondre à des questions.</w:t>
            </w:r>
          </w:p>
          <w:p w14:paraId="3A59437B" w14:textId="77777777" w:rsidR="00B15D74" w:rsidRDefault="00B15D74" w:rsidP="00C04698">
            <w:r>
              <w:rPr>
                <w:sz w:val="20"/>
                <w:szCs w:val="20"/>
              </w:rPr>
              <w:t>Reformuler une histoire avec plusieurs images, etc…</w:t>
            </w:r>
            <w:r>
              <w:t xml:space="preserve"> </w:t>
            </w:r>
          </w:p>
        </w:tc>
        <w:tc>
          <w:tcPr>
            <w:tcW w:w="1937" w:type="dxa"/>
            <w:gridSpan w:val="2"/>
          </w:tcPr>
          <w:p w14:paraId="0D7E9E67" w14:textId="77777777" w:rsidR="00B15D74" w:rsidRPr="00541953" w:rsidRDefault="00B15D74" w:rsidP="00C04698">
            <w:pPr>
              <w:rPr>
                <w:sz w:val="18"/>
                <w:szCs w:val="18"/>
              </w:rPr>
            </w:pPr>
          </w:p>
        </w:tc>
        <w:tc>
          <w:tcPr>
            <w:tcW w:w="2100" w:type="dxa"/>
            <w:gridSpan w:val="2"/>
          </w:tcPr>
          <w:p w14:paraId="4D8F8B4A" w14:textId="77777777" w:rsidR="00B15D74" w:rsidRPr="00541953" w:rsidRDefault="00B15D74" w:rsidP="00C04698">
            <w:pPr>
              <w:rPr>
                <w:sz w:val="20"/>
                <w:szCs w:val="20"/>
              </w:rPr>
            </w:pPr>
            <w:r>
              <w:rPr>
                <w:sz w:val="18"/>
                <w:szCs w:val="18"/>
              </w:rPr>
              <w:t>.</w:t>
            </w:r>
            <w:r w:rsidRPr="00541953">
              <w:rPr>
                <w:sz w:val="20"/>
                <w:szCs w:val="20"/>
                <w:highlight w:val="green"/>
              </w:rPr>
              <w:t xml:space="preserve"> L’écrit :</w:t>
            </w:r>
          </w:p>
          <w:p w14:paraId="16DF86BA" w14:textId="77777777" w:rsidR="00B15D74" w:rsidRDefault="00B15D74" w:rsidP="00C04698">
            <w:pPr>
              <w:rPr>
                <w:sz w:val="18"/>
                <w:szCs w:val="18"/>
              </w:rPr>
            </w:pPr>
            <w:r>
              <w:rPr>
                <w:sz w:val="18"/>
                <w:szCs w:val="18"/>
              </w:rPr>
              <w:t>-</w:t>
            </w:r>
            <w:r w:rsidRPr="00433D7B">
              <w:rPr>
                <w:sz w:val="18"/>
                <w:szCs w:val="18"/>
              </w:rPr>
              <w:t>Du graphisme à l’écriture.</w:t>
            </w:r>
          </w:p>
          <w:p w14:paraId="1840562E" w14:textId="77777777" w:rsidR="00B15D74" w:rsidRDefault="00B15D74" w:rsidP="00C04698">
            <w:pPr>
              <w:rPr>
                <w:sz w:val="18"/>
                <w:szCs w:val="18"/>
              </w:rPr>
            </w:pPr>
            <w:r>
              <w:rPr>
                <w:sz w:val="18"/>
                <w:szCs w:val="18"/>
              </w:rPr>
              <w:t>-Production d’écrits.</w:t>
            </w:r>
          </w:p>
          <w:p w14:paraId="7736D68F" w14:textId="77777777" w:rsidR="00B15D74" w:rsidRPr="00541953" w:rsidRDefault="00B15D74" w:rsidP="00C04698">
            <w:pPr>
              <w:rPr>
                <w:sz w:val="20"/>
                <w:szCs w:val="20"/>
              </w:rPr>
            </w:pPr>
            <w:r w:rsidRPr="00541953">
              <w:rPr>
                <w:sz w:val="20"/>
                <w:szCs w:val="20"/>
                <w:highlight w:val="cyan"/>
              </w:rPr>
              <w:t>Mobiliser le langage dans toutes ses dimensions :</w:t>
            </w:r>
          </w:p>
          <w:p w14:paraId="0DD22077" w14:textId="77777777" w:rsidR="00B15D74" w:rsidRDefault="00B15D74" w:rsidP="00C04698">
            <w:r w:rsidRPr="00A63112">
              <w:rPr>
                <w:b/>
                <w:sz w:val="18"/>
                <w:szCs w:val="18"/>
                <w:highlight w:val="cyan"/>
                <w:u w:val="single"/>
              </w:rPr>
              <w:t>L’oral</w:t>
            </w:r>
            <w:r w:rsidRPr="00A63112">
              <w:rPr>
                <w:highlight w:val="cyan"/>
              </w:rPr>
              <w:t> :</w:t>
            </w:r>
          </w:p>
          <w:p w14:paraId="51343A17" w14:textId="77777777" w:rsidR="00B15D74" w:rsidRPr="00844A80" w:rsidRDefault="00B15D74" w:rsidP="00C04698">
            <w:r>
              <w:rPr>
                <w:sz w:val="18"/>
                <w:szCs w:val="18"/>
              </w:rPr>
              <w:t>Compétences de communication. Oser entrer en communication.</w:t>
            </w:r>
          </w:p>
          <w:p w14:paraId="5BA55B6C" w14:textId="77777777" w:rsidR="00B15D74" w:rsidRPr="006F3A1F" w:rsidRDefault="00B15D74" w:rsidP="00C04698">
            <w:pPr>
              <w:rPr>
                <w:sz w:val="18"/>
                <w:szCs w:val="18"/>
              </w:rPr>
            </w:pPr>
            <w:r>
              <w:rPr>
                <w:sz w:val="18"/>
                <w:szCs w:val="18"/>
              </w:rPr>
              <w:t>- Compétences d’accompagnement de l’action, comprendre et apprendre.</w:t>
            </w:r>
          </w:p>
        </w:tc>
        <w:tc>
          <w:tcPr>
            <w:tcW w:w="1784" w:type="dxa"/>
            <w:gridSpan w:val="2"/>
          </w:tcPr>
          <w:p w14:paraId="71B11A9E" w14:textId="77777777" w:rsidR="00B15D74" w:rsidRPr="00CC38CF" w:rsidRDefault="00B15D74" w:rsidP="00C04698">
            <w:pPr>
              <w:rPr>
                <w:sz w:val="20"/>
                <w:szCs w:val="20"/>
                <w:highlight w:val="darkGray"/>
              </w:rPr>
            </w:pPr>
            <w:r w:rsidRPr="00CC38CF">
              <w:rPr>
                <w:sz w:val="20"/>
                <w:szCs w:val="20"/>
                <w:highlight w:val="darkGray"/>
              </w:rPr>
              <w:t>Acqu</w:t>
            </w:r>
            <w:r>
              <w:rPr>
                <w:sz w:val="20"/>
                <w:szCs w:val="20"/>
                <w:highlight w:val="darkGray"/>
              </w:rPr>
              <w:t>é</w:t>
            </w:r>
            <w:r w:rsidRPr="00CC38CF">
              <w:rPr>
                <w:sz w:val="20"/>
                <w:szCs w:val="20"/>
                <w:highlight w:val="darkGray"/>
              </w:rPr>
              <w:t>rir les premiers outils mathématiques</w:t>
            </w:r>
          </w:p>
          <w:p w14:paraId="32571E2E" w14:textId="77777777" w:rsidR="00B15D74" w:rsidRPr="00CC38CF" w:rsidRDefault="00B15D74" w:rsidP="00C04698">
            <w:pPr>
              <w:rPr>
                <w:sz w:val="20"/>
                <w:szCs w:val="20"/>
              </w:rPr>
            </w:pPr>
            <w:r w:rsidRPr="009F167D">
              <w:rPr>
                <w:sz w:val="20"/>
                <w:szCs w:val="20"/>
                <w:highlight w:val="magenta"/>
              </w:rPr>
              <w:t>Explorer le monde :</w:t>
            </w:r>
            <w:r w:rsidRPr="009F167D">
              <w:rPr>
                <w:sz w:val="20"/>
                <w:szCs w:val="20"/>
              </w:rPr>
              <w:t xml:space="preserve"> </w:t>
            </w:r>
            <w:r w:rsidRPr="00A46D6E">
              <w:rPr>
                <w:sz w:val="20"/>
                <w:szCs w:val="20"/>
              </w:rPr>
              <w:t xml:space="preserve">- </w:t>
            </w:r>
            <w:r>
              <w:rPr>
                <w:sz w:val="20"/>
                <w:szCs w:val="20"/>
              </w:rPr>
              <w:t>e</w:t>
            </w:r>
            <w:r w:rsidRPr="00A46D6E">
              <w:rPr>
                <w:sz w:val="20"/>
                <w:szCs w:val="20"/>
              </w:rPr>
              <w:t>space</w:t>
            </w:r>
            <w:r>
              <w:rPr>
                <w:sz w:val="20"/>
                <w:szCs w:val="20"/>
              </w:rPr>
              <w:t>/temps.</w:t>
            </w:r>
          </w:p>
          <w:p w14:paraId="532D8B13" w14:textId="77777777" w:rsidR="00B15D74" w:rsidRDefault="00B15D74" w:rsidP="00C04698">
            <w:pPr>
              <w:rPr>
                <w:sz w:val="20"/>
                <w:szCs w:val="20"/>
              </w:rPr>
            </w:pPr>
            <w:r>
              <w:rPr>
                <w:sz w:val="20"/>
                <w:szCs w:val="20"/>
              </w:rPr>
              <w:t>- Outils numériques.</w:t>
            </w:r>
          </w:p>
          <w:p w14:paraId="153D32DE" w14:textId="77777777" w:rsidR="00B15D74" w:rsidRDefault="00B15D74" w:rsidP="00C04698">
            <w:pPr>
              <w:rPr>
                <w:sz w:val="20"/>
                <w:szCs w:val="20"/>
              </w:rPr>
            </w:pPr>
            <w:proofErr w:type="gramStart"/>
            <w:r w:rsidRPr="00CC38CF">
              <w:rPr>
                <w:sz w:val="20"/>
                <w:szCs w:val="20"/>
                <w:u w:val="single"/>
              </w:rPr>
              <w:t>Ou</w:t>
            </w:r>
            <w:proofErr w:type="gramEnd"/>
            <w:r>
              <w:rPr>
                <w:sz w:val="20"/>
                <w:szCs w:val="20"/>
              </w:rPr>
              <w:t> :</w:t>
            </w:r>
          </w:p>
          <w:p w14:paraId="67D535C1" w14:textId="77777777" w:rsidR="00B15D74" w:rsidRPr="009F167D" w:rsidRDefault="00B15D74" w:rsidP="00C04698">
            <w:pPr>
              <w:rPr>
                <w:sz w:val="20"/>
                <w:szCs w:val="20"/>
              </w:rPr>
            </w:pPr>
            <w:r>
              <w:rPr>
                <w:sz w:val="18"/>
                <w:szCs w:val="18"/>
              </w:rPr>
              <w:t>-le vivant, les objets, la matiè</w:t>
            </w:r>
            <w:r w:rsidRPr="009F167D">
              <w:rPr>
                <w:sz w:val="18"/>
                <w:szCs w:val="18"/>
              </w:rPr>
              <w:t>re</w:t>
            </w:r>
          </w:p>
          <w:p w14:paraId="797C1569" w14:textId="77777777" w:rsidR="00B15D74" w:rsidRDefault="00B15D74" w:rsidP="00C04698">
            <w:pPr>
              <w:rPr>
                <w:b/>
                <w:sz w:val="18"/>
                <w:szCs w:val="18"/>
                <w:u w:val="single"/>
              </w:rPr>
            </w:pPr>
            <w:r w:rsidRPr="000621BD">
              <w:rPr>
                <w:b/>
                <w:sz w:val="18"/>
                <w:szCs w:val="18"/>
                <w:highlight w:val="red"/>
                <w:u w:val="single"/>
              </w:rPr>
              <w:t>Construire les premiers outils pour</w:t>
            </w:r>
            <w:r>
              <w:rPr>
                <w:b/>
                <w:sz w:val="18"/>
                <w:szCs w:val="18"/>
                <w:u w:val="single"/>
              </w:rPr>
              <w:t xml:space="preserve"> </w:t>
            </w:r>
            <w:r w:rsidRPr="000621BD">
              <w:rPr>
                <w:b/>
                <w:sz w:val="18"/>
                <w:szCs w:val="18"/>
                <w:highlight w:val="red"/>
                <w:u w:val="single"/>
              </w:rPr>
              <w:t>structurer sa pensée</w:t>
            </w:r>
            <w:r>
              <w:rPr>
                <w:b/>
                <w:sz w:val="18"/>
                <w:szCs w:val="18"/>
                <w:u w:val="single"/>
              </w:rPr>
              <w:t>, (formes grandeurs et suites organisées.</w:t>
            </w:r>
          </w:p>
          <w:p w14:paraId="284E575B" w14:textId="77777777" w:rsidR="00B15D74" w:rsidRPr="00767375" w:rsidRDefault="00B15D74" w:rsidP="00C04698">
            <w:pPr>
              <w:rPr>
                <w:sz w:val="18"/>
                <w:szCs w:val="18"/>
              </w:rPr>
            </w:pPr>
          </w:p>
        </w:tc>
      </w:tr>
      <w:tr w:rsidR="00B15D74" w14:paraId="1DF1FE9A" w14:textId="77777777" w:rsidTr="00C04698">
        <w:trPr>
          <w:trHeight w:val="1275"/>
        </w:trPr>
        <w:tc>
          <w:tcPr>
            <w:tcW w:w="779" w:type="dxa"/>
            <w:shd w:val="clear" w:color="auto" w:fill="auto"/>
          </w:tcPr>
          <w:p w14:paraId="42AF555F" w14:textId="77777777" w:rsidR="00B15D74" w:rsidRDefault="00B15D74" w:rsidP="00C04698">
            <w:r>
              <w:t>10h15</w:t>
            </w:r>
          </w:p>
        </w:tc>
        <w:tc>
          <w:tcPr>
            <w:tcW w:w="1822" w:type="dxa"/>
          </w:tcPr>
          <w:p w14:paraId="5B6AF002" w14:textId="77777777" w:rsidR="00B15D74" w:rsidRDefault="00B15D74" w:rsidP="00C04698">
            <w:pPr>
              <w:ind w:left="11"/>
              <w:rPr>
                <w:sz w:val="20"/>
                <w:szCs w:val="20"/>
              </w:rPr>
            </w:pPr>
            <w:r>
              <w:rPr>
                <w:sz w:val="20"/>
                <w:szCs w:val="20"/>
              </w:rPr>
              <w:t>-  Petits jeux :</w:t>
            </w:r>
            <w:r w:rsidRPr="002A7EBA">
              <w:rPr>
                <w:sz w:val="20"/>
                <w:szCs w:val="20"/>
              </w:rPr>
              <w:t> -</w:t>
            </w:r>
            <w:r>
              <w:rPr>
                <w:sz w:val="20"/>
                <w:szCs w:val="20"/>
              </w:rPr>
              <w:t xml:space="preserve"> </w:t>
            </w:r>
            <w:r w:rsidRPr="002A7EBA">
              <w:rPr>
                <w:sz w:val="20"/>
                <w:szCs w:val="20"/>
              </w:rPr>
              <w:t>Mémoire, logique,</w:t>
            </w:r>
            <w:r>
              <w:rPr>
                <w:sz w:val="20"/>
                <w:szCs w:val="20"/>
              </w:rPr>
              <w:t xml:space="preserve"> </w:t>
            </w:r>
            <w:r w:rsidRPr="002A7EBA">
              <w:rPr>
                <w:sz w:val="20"/>
                <w:szCs w:val="20"/>
              </w:rPr>
              <w:t>Repérage espace…</w:t>
            </w:r>
          </w:p>
          <w:p w14:paraId="3086560B" w14:textId="77777777" w:rsidR="00B15D74" w:rsidRDefault="00B15D74" w:rsidP="00C04698">
            <w:pPr>
              <w:ind w:left="11"/>
              <w:rPr>
                <w:sz w:val="20"/>
                <w:szCs w:val="20"/>
              </w:rPr>
            </w:pPr>
            <w:r>
              <w:rPr>
                <w:sz w:val="20"/>
                <w:szCs w:val="20"/>
              </w:rPr>
              <w:t>Activités musicales.</w:t>
            </w:r>
          </w:p>
          <w:p w14:paraId="2C9FAB41" w14:textId="77777777" w:rsidR="00B15D74" w:rsidRPr="0000070B" w:rsidRDefault="00B15D74" w:rsidP="00C04698">
            <w:pPr>
              <w:rPr>
                <w:sz w:val="20"/>
                <w:szCs w:val="20"/>
                <w:highlight w:val="lightGray"/>
              </w:rPr>
            </w:pPr>
          </w:p>
        </w:tc>
        <w:tc>
          <w:tcPr>
            <w:tcW w:w="2160" w:type="dxa"/>
            <w:gridSpan w:val="2"/>
          </w:tcPr>
          <w:p w14:paraId="0479AC7E" w14:textId="77777777" w:rsidR="00B15D74" w:rsidRDefault="00B15D74" w:rsidP="00C04698">
            <w:pPr>
              <w:ind w:left="11"/>
              <w:rPr>
                <w:sz w:val="20"/>
                <w:szCs w:val="20"/>
              </w:rPr>
            </w:pPr>
            <w:r>
              <w:rPr>
                <w:sz w:val="20"/>
                <w:szCs w:val="20"/>
              </w:rPr>
              <w:t>-  Petits jeux :</w:t>
            </w:r>
            <w:r w:rsidRPr="002A7EBA">
              <w:rPr>
                <w:sz w:val="20"/>
                <w:szCs w:val="20"/>
              </w:rPr>
              <w:t> -</w:t>
            </w:r>
            <w:r>
              <w:rPr>
                <w:sz w:val="20"/>
                <w:szCs w:val="20"/>
              </w:rPr>
              <w:t xml:space="preserve"> </w:t>
            </w:r>
            <w:r w:rsidRPr="002A7EBA">
              <w:rPr>
                <w:sz w:val="20"/>
                <w:szCs w:val="20"/>
              </w:rPr>
              <w:t>Mémoire, logique,</w:t>
            </w:r>
            <w:r>
              <w:rPr>
                <w:sz w:val="20"/>
                <w:szCs w:val="20"/>
              </w:rPr>
              <w:t xml:space="preserve"> </w:t>
            </w:r>
            <w:r w:rsidRPr="002A7EBA">
              <w:rPr>
                <w:sz w:val="20"/>
                <w:szCs w:val="20"/>
              </w:rPr>
              <w:t>Repérage espace…</w:t>
            </w:r>
          </w:p>
          <w:p w14:paraId="4ADB0303" w14:textId="77777777" w:rsidR="00B15D74" w:rsidRDefault="00B15D74" w:rsidP="00C04698">
            <w:pPr>
              <w:ind w:left="11"/>
              <w:rPr>
                <w:sz w:val="20"/>
                <w:szCs w:val="20"/>
              </w:rPr>
            </w:pPr>
            <w:r>
              <w:rPr>
                <w:sz w:val="20"/>
                <w:szCs w:val="20"/>
              </w:rPr>
              <w:t>Activités musicales.</w:t>
            </w:r>
          </w:p>
          <w:p w14:paraId="4F0F6E7E" w14:textId="77777777" w:rsidR="00B15D74" w:rsidRPr="00541953" w:rsidRDefault="00B15D74" w:rsidP="00C04698">
            <w:pPr>
              <w:rPr>
                <w:sz w:val="20"/>
                <w:szCs w:val="20"/>
                <w:highlight w:val="green"/>
              </w:rPr>
            </w:pPr>
          </w:p>
        </w:tc>
        <w:tc>
          <w:tcPr>
            <w:tcW w:w="1937" w:type="dxa"/>
            <w:gridSpan w:val="2"/>
          </w:tcPr>
          <w:p w14:paraId="1E0EC0E6" w14:textId="77777777" w:rsidR="00B15D74" w:rsidRPr="00541953" w:rsidRDefault="00B15D74" w:rsidP="00C04698">
            <w:pPr>
              <w:rPr>
                <w:sz w:val="18"/>
                <w:szCs w:val="18"/>
              </w:rPr>
            </w:pPr>
          </w:p>
        </w:tc>
        <w:tc>
          <w:tcPr>
            <w:tcW w:w="2100" w:type="dxa"/>
            <w:gridSpan w:val="2"/>
          </w:tcPr>
          <w:p w14:paraId="370B0B53" w14:textId="77777777" w:rsidR="00B15D74" w:rsidRDefault="00B15D74" w:rsidP="00C04698">
            <w:pPr>
              <w:jc w:val="both"/>
              <w:rPr>
                <w:sz w:val="20"/>
                <w:szCs w:val="20"/>
              </w:rPr>
            </w:pPr>
            <w:r w:rsidRPr="002A7EBA">
              <w:rPr>
                <w:sz w:val="20"/>
                <w:szCs w:val="20"/>
                <w:highlight w:val="cyan"/>
              </w:rPr>
              <w:t>Bibliot</w:t>
            </w:r>
            <w:r w:rsidRPr="002A7EBA">
              <w:rPr>
                <w:sz w:val="20"/>
                <w:szCs w:val="20"/>
                <w:highlight w:val="green"/>
              </w:rPr>
              <w:t>hèque</w:t>
            </w:r>
          </w:p>
          <w:p w14:paraId="3DBE4BD7" w14:textId="77777777" w:rsidR="00B15D74" w:rsidRDefault="00B15D74" w:rsidP="00C04698">
            <w:pPr>
              <w:jc w:val="both"/>
              <w:rPr>
                <w:sz w:val="20"/>
                <w:szCs w:val="20"/>
              </w:rPr>
            </w:pPr>
          </w:p>
          <w:p w14:paraId="48704508" w14:textId="77777777" w:rsidR="00B15D74" w:rsidRDefault="00B15D74" w:rsidP="00C04698">
            <w:pPr>
              <w:rPr>
                <w:sz w:val="18"/>
                <w:szCs w:val="18"/>
              </w:rPr>
            </w:pPr>
            <w:r>
              <w:rPr>
                <w:sz w:val="20"/>
                <w:szCs w:val="20"/>
              </w:rPr>
              <w:t>Activités musicales.</w:t>
            </w:r>
          </w:p>
        </w:tc>
        <w:tc>
          <w:tcPr>
            <w:tcW w:w="1784" w:type="dxa"/>
            <w:gridSpan w:val="2"/>
          </w:tcPr>
          <w:p w14:paraId="16151A27" w14:textId="77777777" w:rsidR="00B15D74" w:rsidRDefault="00B15D74" w:rsidP="00C04698">
            <w:pPr>
              <w:ind w:left="11"/>
              <w:rPr>
                <w:sz w:val="20"/>
                <w:szCs w:val="20"/>
              </w:rPr>
            </w:pPr>
            <w:r>
              <w:rPr>
                <w:sz w:val="20"/>
                <w:szCs w:val="20"/>
              </w:rPr>
              <w:t>-  Petits jeux :</w:t>
            </w:r>
            <w:r w:rsidRPr="002A7EBA">
              <w:rPr>
                <w:sz w:val="20"/>
                <w:szCs w:val="20"/>
              </w:rPr>
              <w:t> -</w:t>
            </w:r>
            <w:r>
              <w:rPr>
                <w:sz w:val="20"/>
                <w:szCs w:val="20"/>
              </w:rPr>
              <w:t xml:space="preserve"> </w:t>
            </w:r>
            <w:r w:rsidRPr="002A7EBA">
              <w:rPr>
                <w:sz w:val="20"/>
                <w:szCs w:val="20"/>
              </w:rPr>
              <w:t>Mémoire, logique,</w:t>
            </w:r>
            <w:r>
              <w:rPr>
                <w:sz w:val="20"/>
                <w:szCs w:val="20"/>
              </w:rPr>
              <w:t xml:space="preserve"> </w:t>
            </w:r>
            <w:r w:rsidRPr="002A7EBA">
              <w:rPr>
                <w:sz w:val="20"/>
                <w:szCs w:val="20"/>
              </w:rPr>
              <w:t>Repérage espace…</w:t>
            </w:r>
          </w:p>
          <w:p w14:paraId="42990044" w14:textId="77777777" w:rsidR="00B15D74" w:rsidRDefault="00B15D74" w:rsidP="00C04698">
            <w:pPr>
              <w:ind w:left="11"/>
              <w:rPr>
                <w:sz w:val="20"/>
                <w:szCs w:val="20"/>
              </w:rPr>
            </w:pPr>
            <w:r>
              <w:rPr>
                <w:sz w:val="20"/>
                <w:szCs w:val="20"/>
              </w:rPr>
              <w:t>Activités musicales.</w:t>
            </w:r>
          </w:p>
          <w:p w14:paraId="02AC1017" w14:textId="77777777" w:rsidR="00B15D74" w:rsidRPr="00CC38CF" w:rsidRDefault="00B15D74" w:rsidP="00C04698">
            <w:pPr>
              <w:rPr>
                <w:sz w:val="20"/>
                <w:szCs w:val="20"/>
                <w:highlight w:val="darkGray"/>
              </w:rPr>
            </w:pPr>
          </w:p>
        </w:tc>
      </w:tr>
      <w:tr w:rsidR="00B15D74" w:rsidRPr="00E87AC1" w14:paraId="4FDA1F33" w14:textId="77777777" w:rsidTr="00C04698">
        <w:trPr>
          <w:trHeight w:val="3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67C10EEB" w14:textId="77777777" w:rsidR="00B15D74" w:rsidRDefault="00B15D74" w:rsidP="00C04698">
            <w:r>
              <w:t>10h45</w:t>
            </w:r>
          </w:p>
        </w:tc>
        <w:tc>
          <w:tcPr>
            <w:tcW w:w="9803" w:type="dxa"/>
            <w:gridSpan w:val="9"/>
            <w:tcBorders>
              <w:top w:val="single" w:sz="4" w:space="0" w:color="auto"/>
              <w:left w:val="single" w:sz="4" w:space="0" w:color="auto"/>
              <w:bottom w:val="single" w:sz="4" w:space="0" w:color="auto"/>
              <w:right w:val="single" w:sz="4" w:space="0" w:color="auto"/>
            </w:tcBorders>
          </w:tcPr>
          <w:p w14:paraId="74664E52" w14:textId="77777777" w:rsidR="00B15D74" w:rsidRDefault="00B15D74" w:rsidP="00C04698">
            <w:pPr>
              <w:jc w:val="center"/>
              <w:rPr>
                <w:sz w:val="20"/>
                <w:szCs w:val="20"/>
              </w:rPr>
            </w:pPr>
            <w:r w:rsidRPr="0000070B">
              <w:rPr>
                <w:color w:val="7030A0"/>
                <w:sz w:val="20"/>
                <w:szCs w:val="20"/>
                <w:u w:val="single"/>
              </w:rPr>
              <w:t>Récréation</w:t>
            </w:r>
            <w:r w:rsidRPr="002A7EBA">
              <w:rPr>
                <w:sz w:val="20"/>
                <w:szCs w:val="20"/>
              </w:rPr>
              <w:t> : répondre aux besoins de se mouvoir, de jouer, se socialiser.</w:t>
            </w:r>
          </w:p>
          <w:p w14:paraId="13D790C9" w14:textId="77777777" w:rsidR="00B15D74" w:rsidRPr="002A7EBA" w:rsidRDefault="00B15D74" w:rsidP="00C04698">
            <w:pPr>
              <w:jc w:val="center"/>
              <w:rPr>
                <w:sz w:val="20"/>
                <w:szCs w:val="20"/>
              </w:rPr>
            </w:pPr>
            <w:r>
              <w:rPr>
                <w:sz w:val="20"/>
                <w:szCs w:val="20"/>
              </w:rPr>
              <w:t>Passage aux toilettes, lavage des mains avant et après la récréation</w:t>
            </w:r>
          </w:p>
        </w:tc>
      </w:tr>
      <w:tr w:rsidR="00B15D74" w:rsidRPr="00E87AC1" w14:paraId="21F2573C" w14:textId="77777777" w:rsidTr="00C04698">
        <w:trPr>
          <w:trHeight w:val="3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7DEBB97F" w14:textId="77777777" w:rsidR="00B15D74" w:rsidRDefault="00B15D74" w:rsidP="00C04698">
            <w:r>
              <w:t>11h15</w:t>
            </w:r>
          </w:p>
        </w:tc>
        <w:tc>
          <w:tcPr>
            <w:tcW w:w="9803" w:type="dxa"/>
            <w:gridSpan w:val="9"/>
            <w:tcBorders>
              <w:top w:val="single" w:sz="4" w:space="0" w:color="auto"/>
              <w:left w:val="single" w:sz="4" w:space="0" w:color="auto"/>
              <w:bottom w:val="single" w:sz="4" w:space="0" w:color="auto"/>
              <w:right w:val="single" w:sz="4" w:space="0" w:color="auto"/>
            </w:tcBorders>
          </w:tcPr>
          <w:p w14:paraId="57383266" w14:textId="77777777" w:rsidR="00B15D74" w:rsidRPr="002A7EBA" w:rsidRDefault="00B15D74" w:rsidP="00C04698">
            <w:pPr>
              <w:jc w:val="center"/>
              <w:rPr>
                <w:sz w:val="20"/>
                <w:szCs w:val="20"/>
              </w:rPr>
            </w:pPr>
            <w:r w:rsidRPr="002A7EBA">
              <w:rPr>
                <w:sz w:val="20"/>
                <w:szCs w:val="20"/>
                <w:highlight w:val="yellow"/>
              </w:rPr>
              <w:t>Agir, s’exprimer, comprendre à travers les activités physiques.</w:t>
            </w:r>
          </w:p>
        </w:tc>
      </w:tr>
      <w:tr w:rsidR="00B15D74" w:rsidRPr="00E87AC1" w14:paraId="2FDDE00E" w14:textId="77777777" w:rsidTr="00C04698">
        <w:trPr>
          <w:trHeight w:val="3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69096D04" w14:textId="77777777" w:rsidR="00B15D74" w:rsidRDefault="00B15D74" w:rsidP="00C04698">
            <w:r>
              <w:t>12h00</w:t>
            </w:r>
          </w:p>
        </w:tc>
        <w:tc>
          <w:tcPr>
            <w:tcW w:w="9803" w:type="dxa"/>
            <w:gridSpan w:val="9"/>
            <w:tcBorders>
              <w:top w:val="single" w:sz="4" w:space="0" w:color="auto"/>
              <w:left w:val="single" w:sz="4" w:space="0" w:color="auto"/>
              <w:bottom w:val="single" w:sz="4" w:space="0" w:color="auto"/>
              <w:right w:val="single" w:sz="4" w:space="0" w:color="auto"/>
            </w:tcBorders>
          </w:tcPr>
          <w:p w14:paraId="29A81296" w14:textId="77777777" w:rsidR="00B15D74" w:rsidRPr="002A7EBA" w:rsidRDefault="00B15D74" w:rsidP="00C04698">
            <w:pPr>
              <w:jc w:val="center"/>
              <w:rPr>
                <w:sz w:val="20"/>
                <w:szCs w:val="20"/>
              </w:rPr>
            </w:pPr>
            <w:r w:rsidRPr="002A7EBA">
              <w:rPr>
                <w:sz w:val="20"/>
                <w:szCs w:val="20"/>
              </w:rPr>
              <w:t>Se</w:t>
            </w:r>
            <w:r>
              <w:rPr>
                <w:sz w:val="20"/>
                <w:szCs w:val="20"/>
              </w:rPr>
              <w:t xml:space="preserve"> préparer au retour à la maison ou cantine.</w:t>
            </w:r>
          </w:p>
        </w:tc>
      </w:tr>
      <w:tr w:rsidR="00B15D74" w:rsidRPr="00E87AC1" w14:paraId="7E7E5E93" w14:textId="77777777" w:rsidTr="00C04698">
        <w:trPr>
          <w:trHeight w:val="1412"/>
        </w:trPr>
        <w:tc>
          <w:tcPr>
            <w:tcW w:w="779" w:type="dxa"/>
            <w:tcBorders>
              <w:top w:val="single" w:sz="4" w:space="0" w:color="auto"/>
              <w:left w:val="single" w:sz="4" w:space="0" w:color="auto"/>
              <w:bottom w:val="single" w:sz="4" w:space="0" w:color="auto"/>
              <w:right w:val="single" w:sz="4" w:space="0" w:color="auto"/>
            </w:tcBorders>
            <w:shd w:val="clear" w:color="auto" w:fill="auto"/>
          </w:tcPr>
          <w:p w14:paraId="6DE95193" w14:textId="77777777" w:rsidR="00B15D74" w:rsidRDefault="00B15D74" w:rsidP="00C04698">
            <w:r>
              <w:lastRenderedPageBreak/>
              <w:t>13h20</w:t>
            </w:r>
          </w:p>
        </w:tc>
        <w:tc>
          <w:tcPr>
            <w:tcW w:w="9803" w:type="dxa"/>
            <w:gridSpan w:val="9"/>
            <w:tcBorders>
              <w:top w:val="single" w:sz="4" w:space="0" w:color="auto"/>
              <w:left w:val="single" w:sz="4" w:space="0" w:color="auto"/>
              <w:bottom w:val="single" w:sz="4" w:space="0" w:color="auto"/>
              <w:right w:val="single" w:sz="4" w:space="0" w:color="auto"/>
            </w:tcBorders>
          </w:tcPr>
          <w:p w14:paraId="2AEB6219" w14:textId="77777777" w:rsidR="00B15D74" w:rsidRDefault="00B15D74" w:rsidP="00C04698">
            <w:pPr>
              <w:jc w:val="both"/>
            </w:pPr>
            <w:r>
              <w:t xml:space="preserve">                               </w:t>
            </w:r>
            <w:r w:rsidRPr="00AA217D">
              <w:rPr>
                <w:u w:val="single"/>
              </w:rPr>
              <w:t xml:space="preserve"> </w:t>
            </w:r>
            <w:r w:rsidRPr="00AA217D">
              <w:rPr>
                <w:b/>
                <w:u w:val="single"/>
              </w:rPr>
              <w:t>PS</w:t>
            </w:r>
            <w:r>
              <w:t> : se préparer pour la sieste, (passage aux toilettes, lavage des mains, se déshabiller, se coucher.)</w:t>
            </w:r>
          </w:p>
          <w:p w14:paraId="231F2FED" w14:textId="77777777" w:rsidR="00B15D74" w:rsidRPr="00B755FF" w:rsidRDefault="00B15D74" w:rsidP="00C04698">
            <w:pPr>
              <w:rPr>
                <w:sz w:val="18"/>
                <w:szCs w:val="18"/>
              </w:rPr>
            </w:pPr>
            <w:r>
              <w:rPr>
                <w:b/>
              </w:rPr>
              <w:t xml:space="preserve">                               </w:t>
            </w:r>
            <w:r w:rsidRPr="00AA217D">
              <w:rPr>
                <w:b/>
                <w:u w:val="single"/>
              </w:rPr>
              <w:t xml:space="preserve"> MS</w:t>
            </w:r>
            <w:r>
              <w:t> : Passage aux toilettes, lavage des mains, mettre les chaussons.</w:t>
            </w:r>
          </w:p>
        </w:tc>
      </w:tr>
      <w:tr w:rsidR="00B15D74" w:rsidRPr="00E87AC1" w14:paraId="44AB0E7B" w14:textId="77777777" w:rsidTr="00C04698">
        <w:trPr>
          <w:trHeight w:val="5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50FF388B" w14:textId="77777777" w:rsidR="00B15D74" w:rsidRDefault="00B15D74" w:rsidP="00C04698">
            <w:r>
              <w:t>13h30</w:t>
            </w:r>
          </w:p>
        </w:tc>
        <w:tc>
          <w:tcPr>
            <w:tcW w:w="9803" w:type="dxa"/>
            <w:gridSpan w:val="9"/>
            <w:tcBorders>
              <w:top w:val="single" w:sz="4" w:space="0" w:color="auto"/>
              <w:left w:val="single" w:sz="4" w:space="0" w:color="auto"/>
              <w:bottom w:val="single" w:sz="4" w:space="0" w:color="auto"/>
              <w:right w:val="single" w:sz="4" w:space="0" w:color="auto"/>
            </w:tcBorders>
          </w:tcPr>
          <w:p w14:paraId="6A29122C" w14:textId="77777777" w:rsidR="00B15D74" w:rsidRPr="0047584A" w:rsidRDefault="00B15D74" w:rsidP="00C04698">
            <w:pPr>
              <w:jc w:val="both"/>
            </w:pPr>
            <w:r>
              <w:rPr>
                <w:b/>
                <w:u w:val="single"/>
              </w:rPr>
              <w:t>MS </w:t>
            </w:r>
            <w:r w:rsidRPr="0047584A">
              <w:rPr>
                <w:b/>
              </w:rPr>
              <w:t xml:space="preserve">: </w:t>
            </w:r>
            <w:r w:rsidRPr="0047584A">
              <w:rPr>
                <w:b/>
                <w:u w:val="single"/>
              </w:rPr>
              <w:t>Temps calme</w:t>
            </w:r>
            <w:r>
              <w:t> : « Silence, on lit ! »</w:t>
            </w:r>
          </w:p>
        </w:tc>
      </w:tr>
      <w:tr w:rsidR="00B15D74" w:rsidRPr="00E87AC1" w14:paraId="130DF390" w14:textId="77777777" w:rsidTr="00C04698">
        <w:trPr>
          <w:trHeight w:val="1412"/>
        </w:trPr>
        <w:tc>
          <w:tcPr>
            <w:tcW w:w="779" w:type="dxa"/>
            <w:tcBorders>
              <w:top w:val="single" w:sz="4" w:space="0" w:color="auto"/>
              <w:left w:val="single" w:sz="4" w:space="0" w:color="auto"/>
              <w:bottom w:val="single" w:sz="4" w:space="0" w:color="auto"/>
              <w:right w:val="single" w:sz="4" w:space="0" w:color="auto"/>
            </w:tcBorders>
            <w:shd w:val="clear" w:color="auto" w:fill="auto"/>
          </w:tcPr>
          <w:p w14:paraId="71575F1F" w14:textId="77777777" w:rsidR="00B15D74" w:rsidRDefault="00B15D74" w:rsidP="00C04698">
            <w:r>
              <w:t>13h45</w:t>
            </w:r>
          </w:p>
        </w:tc>
        <w:tc>
          <w:tcPr>
            <w:tcW w:w="9803" w:type="dxa"/>
            <w:gridSpan w:val="9"/>
            <w:tcBorders>
              <w:top w:val="single" w:sz="4" w:space="0" w:color="auto"/>
              <w:left w:val="single" w:sz="4" w:space="0" w:color="auto"/>
              <w:bottom w:val="single" w:sz="4" w:space="0" w:color="auto"/>
              <w:right w:val="single" w:sz="4" w:space="0" w:color="auto"/>
            </w:tcBorders>
          </w:tcPr>
          <w:p w14:paraId="3FE90B51" w14:textId="77777777" w:rsidR="00B15D74" w:rsidRDefault="00B15D74" w:rsidP="00C04698">
            <w:pPr>
              <w:rPr>
                <w:sz w:val="18"/>
                <w:szCs w:val="18"/>
              </w:rPr>
            </w:pPr>
            <w:r>
              <w:rPr>
                <w:b/>
              </w:rPr>
              <w:t xml:space="preserve">   </w:t>
            </w:r>
            <w:r w:rsidRPr="00DC7C04">
              <w:rPr>
                <w:b/>
              </w:rPr>
              <w:t>MS</w:t>
            </w:r>
            <w:r>
              <w:t xml:space="preserve"> : </w:t>
            </w:r>
            <w:r w:rsidRPr="004E159C">
              <w:rPr>
                <w:b/>
                <w:color w:val="FF0000"/>
                <w:sz w:val="28"/>
                <w:szCs w:val="28"/>
              </w:rPr>
              <w:t>L’écrit</w:t>
            </w:r>
            <w:r>
              <w:rPr>
                <w:b/>
                <w:color w:val="FF0000"/>
                <w:sz w:val="28"/>
                <w:szCs w:val="28"/>
              </w:rPr>
              <w:t>/langage oral</w:t>
            </w:r>
          </w:p>
          <w:p w14:paraId="6A64015C" w14:textId="77777777" w:rsidR="00B15D74" w:rsidRPr="003F1003" w:rsidRDefault="00B15D74" w:rsidP="00C04698">
            <w:pPr>
              <w:rPr>
                <w:sz w:val="18"/>
                <w:szCs w:val="18"/>
                <w:highlight w:val="green"/>
              </w:rPr>
            </w:pPr>
            <w:r>
              <w:rPr>
                <w:sz w:val="18"/>
                <w:szCs w:val="18"/>
              </w:rPr>
              <w:t>1/ -</w:t>
            </w:r>
            <w:r w:rsidRPr="003F1003">
              <w:rPr>
                <w:sz w:val="18"/>
                <w:szCs w:val="18"/>
                <w:highlight w:val="green"/>
              </w:rPr>
              <w:t>Ecouter et comprendre,</w:t>
            </w:r>
          </w:p>
          <w:p w14:paraId="19950595" w14:textId="77777777" w:rsidR="00B15D74" w:rsidRPr="004E159C" w:rsidRDefault="00B15D74" w:rsidP="00C04698">
            <w:pPr>
              <w:rPr>
                <w:sz w:val="18"/>
                <w:szCs w:val="18"/>
                <w:highlight w:val="green"/>
              </w:rPr>
            </w:pPr>
            <w:r>
              <w:rPr>
                <w:sz w:val="18"/>
                <w:szCs w:val="18"/>
                <w:highlight w:val="green"/>
              </w:rPr>
              <w:t xml:space="preserve">   - </w:t>
            </w:r>
            <w:r w:rsidRPr="003F1003">
              <w:rPr>
                <w:sz w:val="18"/>
                <w:szCs w:val="18"/>
                <w:highlight w:val="green"/>
              </w:rPr>
              <w:t>Fonction de l’écrit,</w:t>
            </w:r>
            <w:r w:rsidRPr="003F1003">
              <w:rPr>
                <w:sz w:val="18"/>
                <w:szCs w:val="18"/>
              </w:rPr>
              <w:t xml:space="preserve"> différents types d’écrits…</w:t>
            </w:r>
          </w:p>
          <w:p w14:paraId="0503F2D5" w14:textId="77777777" w:rsidR="00B15D74" w:rsidRDefault="00B15D74" w:rsidP="00C04698">
            <w:pPr>
              <w:jc w:val="both"/>
              <w:rPr>
                <w:sz w:val="18"/>
                <w:szCs w:val="18"/>
              </w:rPr>
            </w:pPr>
            <w:r>
              <w:rPr>
                <w:sz w:val="18"/>
                <w:szCs w:val="18"/>
              </w:rPr>
              <w:t>2/</w:t>
            </w:r>
            <w:r w:rsidRPr="003F1003">
              <w:rPr>
                <w:sz w:val="18"/>
                <w:szCs w:val="18"/>
              </w:rPr>
              <w:t xml:space="preserve"> </w:t>
            </w:r>
            <w:r w:rsidRPr="003F1003">
              <w:rPr>
                <w:sz w:val="18"/>
                <w:szCs w:val="18"/>
                <w:highlight w:val="green"/>
              </w:rPr>
              <w:t>Se préparer à lire</w:t>
            </w:r>
            <w:r w:rsidRPr="003F1003">
              <w:rPr>
                <w:sz w:val="18"/>
                <w:szCs w:val="18"/>
              </w:rPr>
              <w:t> </w:t>
            </w:r>
            <w:r>
              <w:rPr>
                <w:sz w:val="18"/>
                <w:szCs w:val="18"/>
              </w:rPr>
              <w:t>: distinguer les sons de la parole, les rimes, repérer des syllabes identiques dans les mots, scander les syllabes.</w:t>
            </w:r>
          </w:p>
          <w:p w14:paraId="038796B8" w14:textId="77777777" w:rsidR="00B15D74" w:rsidRDefault="00B15D74" w:rsidP="00C04698">
            <w:pPr>
              <w:jc w:val="both"/>
              <w:rPr>
                <w:sz w:val="18"/>
                <w:szCs w:val="18"/>
              </w:rPr>
            </w:pPr>
            <w:r>
              <w:rPr>
                <w:sz w:val="18"/>
                <w:szCs w:val="18"/>
              </w:rPr>
              <w:t xml:space="preserve">     </w:t>
            </w:r>
            <w:r w:rsidRPr="00AA217D">
              <w:rPr>
                <w:sz w:val="18"/>
                <w:szCs w:val="18"/>
                <w:highlight w:val="green"/>
              </w:rPr>
              <w:t>Code alphabétique.</w:t>
            </w:r>
          </w:p>
          <w:p w14:paraId="03ADD34F" w14:textId="77777777" w:rsidR="00B15D74" w:rsidRDefault="00B15D74" w:rsidP="00C04698">
            <w:pPr>
              <w:jc w:val="both"/>
              <w:rPr>
                <w:sz w:val="18"/>
                <w:szCs w:val="18"/>
              </w:rPr>
            </w:pPr>
            <w:r>
              <w:rPr>
                <w:sz w:val="18"/>
                <w:szCs w:val="18"/>
              </w:rPr>
              <w:t xml:space="preserve">3/ </w:t>
            </w:r>
            <w:r w:rsidRPr="003F1003">
              <w:rPr>
                <w:sz w:val="18"/>
                <w:szCs w:val="18"/>
                <w:highlight w:val="green"/>
              </w:rPr>
              <w:t>Du graphisme à l’écriture</w:t>
            </w:r>
            <w:r w:rsidRPr="003F1003">
              <w:rPr>
                <w:sz w:val="18"/>
                <w:szCs w:val="18"/>
              </w:rPr>
              <w:t> : affiner le</w:t>
            </w:r>
            <w:r>
              <w:rPr>
                <w:sz w:val="18"/>
                <w:szCs w:val="18"/>
              </w:rPr>
              <w:t xml:space="preserve"> geste.</w:t>
            </w:r>
          </w:p>
          <w:p w14:paraId="3E903599" w14:textId="77777777" w:rsidR="00B15D74" w:rsidRDefault="00B15D74" w:rsidP="00C04698">
            <w:pPr>
              <w:jc w:val="both"/>
              <w:rPr>
                <w:sz w:val="18"/>
                <w:szCs w:val="18"/>
              </w:rPr>
            </w:pPr>
            <w:r>
              <w:rPr>
                <w:sz w:val="18"/>
                <w:szCs w:val="18"/>
                <w:highlight w:val="green"/>
              </w:rPr>
              <w:t xml:space="preserve">    </w:t>
            </w:r>
            <w:r w:rsidRPr="003F1003">
              <w:rPr>
                <w:sz w:val="18"/>
                <w:szCs w:val="18"/>
                <w:highlight w:val="green"/>
              </w:rPr>
              <w:t xml:space="preserve">-Produire </w:t>
            </w:r>
            <w:r>
              <w:rPr>
                <w:sz w:val="18"/>
                <w:szCs w:val="18"/>
                <w:highlight w:val="green"/>
              </w:rPr>
              <w:t>des écrits</w:t>
            </w:r>
            <w:r w:rsidRPr="003F1003">
              <w:rPr>
                <w:sz w:val="18"/>
                <w:szCs w:val="18"/>
                <w:highlight w:val="green"/>
              </w:rPr>
              <w:t>,</w:t>
            </w:r>
            <w:r>
              <w:rPr>
                <w:sz w:val="18"/>
                <w:szCs w:val="18"/>
                <w:highlight w:val="green"/>
              </w:rPr>
              <w:t xml:space="preserve"> </w:t>
            </w:r>
            <w:r w:rsidRPr="003F1003">
              <w:rPr>
                <w:sz w:val="18"/>
                <w:szCs w:val="18"/>
                <w:highlight w:val="green"/>
              </w:rPr>
              <w:t>principe alphabétique.</w:t>
            </w:r>
          </w:p>
          <w:p w14:paraId="3D64F564" w14:textId="77777777" w:rsidR="00B15D74" w:rsidRPr="002A7EBA" w:rsidRDefault="00B15D74" w:rsidP="00B15D74">
            <w:pPr>
              <w:pStyle w:val="Paragraphedeliste"/>
              <w:numPr>
                <w:ilvl w:val="0"/>
                <w:numId w:val="3"/>
              </w:numPr>
              <w:rPr>
                <w:highlight w:val="red"/>
              </w:rPr>
            </w:pPr>
            <w:r>
              <w:rPr>
                <w:highlight w:val="red"/>
              </w:rPr>
              <w:t>Explorer</w:t>
            </w:r>
            <w:r w:rsidRPr="002A7EBA">
              <w:rPr>
                <w:highlight w:val="red"/>
              </w:rPr>
              <w:t xml:space="preserve"> le monde :</w:t>
            </w:r>
          </w:p>
          <w:p w14:paraId="6526C9C1" w14:textId="77777777" w:rsidR="00B15D74" w:rsidRDefault="00B15D74" w:rsidP="00C04698">
            <w:pPr>
              <w:rPr>
                <w:sz w:val="18"/>
                <w:szCs w:val="18"/>
              </w:rPr>
            </w:pPr>
            <w:r w:rsidRPr="009754D5">
              <w:rPr>
                <w:sz w:val="18"/>
                <w:szCs w:val="18"/>
              </w:rPr>
              <w:t>Espace/Temps</w:t>
            </w:r>
          </w:p>
          <w:p w14:paraId="1C16D572" w14:textId="77777777" w:rsidR="00B15D74" w:rsidRDefault="00B15D74" w:rsidP="00C04698">
            <w:pPr>
              <w:ind w:left="11"/>
              <w:rPr>
                <w:highlight w:val="red"/>
              </w:rPr>
            </w:pPr>
            <w:r>
              <w:t>-</w:t>
            </w:r>
            <w:r w:rsidRPr="00844C7E">
              <w:t xml:space="preserve"> </w:t>
            </w:r>
            <w:r>
              <w:rPr>
                <w:highlight w:val="red"/>
              </w:rPr>
              <w:t>Construire les premiers outils pour structurer sa pensée :</w:t>
            </w:r>
          </w:p>
          <w:p w14:paraId="33073235" w14:textId="77777777" w:rsidR="00B15D74" w:rsidRDefault="00B15D74" w:rsidP="00C04698">
            <w:pPr>
              <w:rPr>
                <w:sz w:val="18"/>
                <w:szCs w:val="18"/>
              </w:rPr>
            </w:pPr>
            <w:r>
              <w:rPr>
                <w:sz w:val="18"/>
                <w:szCs w:val="18"/>
              </w:rPr>
              <w:t>-</w:t>
            </w:r>
            <w:r w:rsidRPr="009754D5">
              <w:rPr>
                <w:sz w:val="18"/>
                <w:szCs w:val="18"/>
              </w:rPr>
              <w:t>Quantités/Nombres</w:t>
            </w:r>
          </w:p>
          <w:p w14:paraId="361DF325" w14:textId="77777777" w:rsidR="00B15D74" w:rsidRDefault="00B15D74" w:rsidP="00C04698">
            <w:pPr>
              <w:rPr>
                <w:sz w:val="18"/>
                <w:szCs w:val="18"/>
              </w:rPr>
            </w:pPr>
            <w:r>
              <w:rPr>
                <w:sz w:val="18"/>
                <w:szCs w:val="18"/>
              </w:rPr>
              <w:t>-construire des premiers savoirs et savoir- faire avec rigueur.</w:t>
            </w:r>
          </w:p>
          <w:p w14:paraId="3605AEC1" w14:textId="77777777" w:rsidR="00B15D74" w:rsidRPr="00AF6FB2" w:rsidRDefault="00B15D74" w:rsidP="00C04698">
            <w:pPr>
              <w:rPr>
                <w:sz w:val="18"/>
                <w:szCs w:val="18"/>
              </w:rPr>
            </w:pPr>
            <w:r w:rsidRPr="009754D5">
              <w:rPr>
                <w:sz w:val="18"/>
                <w:szCs w:val="18"/>
              </w:rPr>
              <w:t>Formes/grandeurs</w:t>
            </w:r>
          </w:p>
        </w:tc>
      </w:tr>
      <w:tr w:rsidR="00B15D74" w:rsidRPr="00E87AC1" w14:paraId="4D702060" w14:textId="77777777" w:rsidTr="00C04698">
        <w:trPr>
          <w:trHeight w:val="3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19459FCD" w14:textId="77777777" w:rsidR="00B15D74" w:rsidRDefault="00B15D74" w:rsidP="00C04698">
            <w:r>
              <w:t>14h45</w:t>
            </w:r>
          </w:p>
        </w:tc>
        <w:tc>
          <w:tcPr>
            <w:tcW w:w="8046" w:type="dxa"/>
            <w:gridSpan w:val="8"/>
            <w:tcBorders>
              <w:top w:val="single" w:sz="4" w:space="0" w:color="auto"/>
              <w:left w:val="single" w:sz="4" w:space="0" w:color="auto"/>
              <w:bottom w:val="single" w:sz="4" w:space="0" w:color="auto"/>
              <w:right w:val="nil"/>
            </w:tcBorders>
          </w:tcPr>
          <w:p w14:paraId="1F102FB3" w14:textId="77777777" w:rsidR="00B15D74" w:rsidRDefault="00B15D74" w:rsidP="00C04698">
            <w:pPr>
              <w:jc w:val="center"/>
            </w:pPr>
            <w:r>
              <w:t xml:space="preserve">                                           Ateliers autonomes préparés en fonction des activités en cours.</w:t>
            </w:r>
          </w:p>
          <w:p w14:paraId="4B02B0A8" w14:textId="77777777" w:rsidR="00B15D74" w:rsidRPr="00520EA0" w:rsidRDefault="00B15D74" w:rsidP="00C04698">
            <w:pPr>
              <w:jc w:val="center"/>
            </w:pPr>
            <w:r>
              <w:t xml:space="preserve">                                            Atelier d’aide selon les besoins de chacun.</w:t>
            </w:r>
          </w:p>
        </w:tc>
        <w:tc>
          <w:tcPr>
            <w:tcW w:w="1757" w:type="dxa"/>
            <w:tcBorders>
              <w:top w:val="single" w:sz="4" w:space="0" w:color="auto"/>
              <w:left w:val="nil"/>
              <w:bottom w:val="single" w:sz="4" w:space="0" w:color="auto"/>
              <w:right w:val="single" w:sz="4" w:space="0" w:color="auto"/>
            </w:tcBorders>
          </w:tcPr>
          <w:p w14:paraId="413FF393" w14:textId="77777777" w:rsidR="00B15D74" w:rsidRPr="00F36915" w:rsidRDefault="00B15D74" w:rsidP="00C04698">
            <w:pPr>
              <w:jc w:val="both"/>
              <w:rPr>
                <w:color w:val="FF0000"/>
              </w:rPr>
            </w:pPr>
          </w:p>
        </w:tc>
      </w:tr>
      <w:tr w:rsidR="00B15D74" w:rsidRPr="00E87AC1" w14:paraId="37DDC5A5" w14:textId="77777777" w:rsidTr="00C04698">
        <w:trPr>
          <w:trHeight w:val="3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6196D1C6" w14:textId="77777777" w:rsidR="00B15D74" w:rsidRDefault="00B15D74" w:rsidP="00C04698">
            <w:r>
              <w:t>15h00</w:t>
            </w:r>
          </w:p>
        </w:tc>
        <w:tc>
          <w:tcPr>
            <w:tcW w:w="9803" w:type="dxa"/>
            <w:gridSpan w:val="9"/>
            <w:tcBorders>
              <w:top w:val="single" w:sz="4" w:space="0" w:color="auto"/>
              <w:left w:val="single" w:sz="4" w:space="0" w:color="auto"/>
              <w:bottom w:val="single" w:sz="4" w:space="0" w:color="auto"/>
              <w:right w:val="single" w:sz="4" w:space="0" w:color="auto"/>
            </w:tcBorders>
          </w:tcPr>
          <w:p w14:paraId="71FA7D08" w14:textId="77777777" w:rsidR="00B15D74" w:rsidRDefault="00B15D74" w:rsidP="00C04698">
            <w:pPr>
              <w:jc w:val="both"/>
            </w:pPr>
            <w:r w:rsidRPr="00F36915">
              <w:rPr>
                <w:b/>
              </w:rPr>
              <w:t xml:space="preserve">             </w:t>
            </w:r>
            <w:r>
              <w:rPr>
                <w:b/>
              </w:rPr>
              <w:t xml:space="preserve">                               </w:t>
            </w:r>
            <w:r w:rsidRPr="00F36915">
              <w:rPr>
                <w:b/>
              </w:rPr>
              <w:t>MS :</w:t>
            </w:r>
            <w:r>
              <w:t xml:space="preserve"> </w:t>
            </w:r>
            <w:r w:rsidRPr="00194488">
              <w:rPr>
                <w:color w:val="7030A0"/>
              </w:rPr>
              <w:t>Récréation</w:t>
            </w:r>
            <w:r>
              <w:t> : répondre aux besoins de se mouvoir, de jouer, se socialiser.</w:t>
            </w:r>
            <w:r w:rsidRPr="00194488">
              <w:t xml:space="preserve">   </w:t>
            </w:r>
          </w:p>
          <w:p w14:paraId="319B8F86" w14:textId="77777777" w:rsidR="00B15D74" w:rsidRPr="00F36915" w:rsidRDefault="00B15D74" w:rsidP="00C04698">
            <w:pPr>
              <w:jc w:val="both"/>
              <w:rPr>
                <w:b/>
              </w:rPr>
            </w:pPr>
            <w:r w:rsidRPr="00F36915">
              <w:rPr>
                <w:b/>
              </w:rPr>
              <w:t xml:space="preserve">              </w:t>
            </w:r>
            <w:r>
              <w:rPr>
                <w:b/>
              </w:rPr>
              <w:t xml:space="preserve">                              </w:t>
            </w:r>
            <w:r w:rsidRPr="00F36915">
              <w:rPr>
                <w:b/>
              </w:rPr>
              <w:t xml:space="preserve">PS : </w:t>
            </w:r>
            <w:r>
              <w:rPr>
                <w:b/>
              </w:rPr>
              <w:t>Lever des petits.</w:t>
            </w:r>
            <w:r w:rsidRPr="00F36915">
              <w:rPr>
                <w:b/>
              </w:rPr>
              <w:t xml:space="preserve">                </w:t>
            </w:r>
          </w:p>
        </w:tc>
      </w:tr>
      <w:tr w:rsidR="00B15D74" w:rsidRPr="00E87AC1" w14:paraId="4B9CFA03" w14:textId="77777777" w:rsidTr="00C04698">
        <w:trPr>
          <w:trHeight w:val="3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51F42D19" w14:textId="77777777" w:rsidR="00B15D74" w:rsidRDefault="00B15D74" w:rsidP="00C04698">
            <w:r>
              <w:t>15h30</w:t>
            </w:r>
          </w:p>
        </w:tc>
        <w:tc>
          <w:tcPr>
            <w:tcW w:w="9803" w:type="dxa"/>
            <w:gridSpan w:val="9"/>
            <w:tcBorders>
              <w:top w:val="single" w:sz="4" w:space="0" w:color="auto"/>
              <w:left w:val="single" w:sz="4" w:space="0" w:color="auto"/>
              <w:bottom w:val="single" w:sz="4" w:space="0" w:color="auto"/>
              <w:right w:val="single" w:sz="4" w:space="0" w:color="auto"/>
            </w:tcBorders>
          </w:tcPr>
          <w:p w14:paraId="1F72EFFA" w14:textId="77777777" w:rsidR="00B15D74" w:rsidRDefault="00B15D74" w:rsidP="00C04698">
            <w:pPr>
              <w:jc w:val="both"/>
            </w:pPr>
            <w:r w:rsidRPr="00F36915">
              <w:rPr>
                <w:b/>
              </w:rPr>
              <w:t xml:space="preserve">          </w:t>
            </w:r>
            <w:r>
              <w:rPr>
                <w:b/>
              </w:rPr>
              <w:t xml:space="preserve">                                 1/ PS/MS : </w:t>
            </w:r>
            <w:r w:rsidRPr="0080521A">
              <w:t>Ateliers en relation a</w:t>
            </w:r>
            <w:r>
              <w:t>vec les apprentissages en cours.</w:t>
            </w:r>
          </w:p>
          <w:p w14:paraId="176CFFC6" w14:textId="77777777" w:rsidR="00B15D74" w:rsidRPr="00F36915" w:rsidRDefault="00B15D74" w:rsidP="00C04698">
            <w:pPr>
              <w:jc w:val="both"/>
              <w:rPr>
                <w:b/>
              </w:rPr>
            </w:pPr>
            <w:r>
              <w:t xml:space="preserve">                                           </w:t>
            </w:r>
            <w:r w:rsidRPr="003F1003">
              <w:rPr>
                <w:b/>
              </w:rPr>
              <w:t>2/</w:t>
            </w:r>
            <w:r>
              <w:t xml:space="preserve"> </w:t>
            </w:r>
            <w:r w:rsidRPr="003F1003">
              <w:rPr>
                <w:highlight w:val="magenta"/>
              </w:rPr>
              <w:t>Activités artistiques : univers sonores.</w:t>
            </w:r>
          </w:p>
        </w:tc>
      </w:tr>
      <w:tr w:rsidR="00B15D74" w:rsidRPr="00E87AC1" w14:paraId="647470EB" w14:textId="77777777" w:rsidTr="00C04698">
        <w:trPr>
          <w:trHeight w:val="367"/>
        </w:trPr>
        <w:tc>
          <w:tcPr>
            <w:tcW w:w="779" w:type="dxa"/>
            <w:tcBorders>
              <w:top w:val="single" w:sz="4" w:space="0" w:color="auto"/>
              <w:left w:val="single" w:sz="4" w:space="0" w:color="auto"/>
              <w:bottom w:val="single" w:sz="4" w:space="0" w:color="auto"/>
              <w:right w:val="single" w:sz="4" w:space="0" w:color="auto"/>
            </w:tcBorders>
            <w:shd w:val="clear" w:color="auto" w:fill="auto"/>
          </w:tcPr>
          <w:p w14:paraId="60302FF0" w14:textId="77777777" w:rsidR="00B15D74" w:rsidRDefault="00B15D74" w:rsidP="00C04698">
            <w:r>
              <w:t>16h10</w:t>
            </w:r>
          </w:p>
        </w:tc>
        <w:tc>
          <w:tcPr>
            <w:tcW w:w="9803" w:type="dxa"/>
            <w:gridSpan w:val="9"/>
            <w:tcBorders>
              <w:top w:val="single" w:sz="4" w:space="0" w:color="auto"/>
              <w:left w:val="single" w:sz="4" w:space="0" w:color="auto"/>
              <w:bottom w:val="single" w:sz="4" w:space="0" w:color="auto"/>
              <w:right w:val="single" w:sz="4" w:space="0" w:color="auto"/>
            </w:tcBorders>
          </w:tcPr>
          <w:p w14:paraId="33ABE4C7" w14:textId="77777777" w:rsidR="00B15D74" w:rsidRPr="007B27AA" w:rsidRDefault="00B15D74" w:rsidP="00C04698">
            <w:pPr>
              <w:jc w:val="center"/>
            </w:pPr>
            <w:r w:rsidRPr="007B27AA">
              <w:t>Se préparer au retour à la maison.</w:t>
            </w:r>
          </w:p>
        </w:tc>
      </w:tr>
    </w:tbl>
    <w:p w14:paraId="621CE446" w14:textId="77777777" w:rsidR="00B15D74" w:rsidRDefault="00B15D74" w:rsidP="00B15D74"/>
    <w:p w14:paraId="096E49C5" w14:textId="77777777" w:rsidR="00B15D74" w:rsidRDefault="00B15D74" w:rsidP="00B15D74">
      <w:pPr>
        <w:jc w:val="center"/>
        <w:rPr>
          <w:color w:val="FF0000"/>
          <w:sz w:val="40"/>
          <w:szCs w:val="40"/>
        </w:rPr>
      </w:pPr>
    </w:p>
    <w:p w14:paraId="6710B31A" w14:textId="77777777" w:rsidR="00B15D74" w:rsidRDefault="00B15D74" w:rsidP="00B15D74">
      <w:pPr>
        <w:rPr>
          <w:b/>
          <w:sz w:val="40"/>
          <w:szCs w:val="40"/>
          <w:u w:val="single"/>
        </w:rPr>
      </w:pPr>
    </w:p>
    <w:p w14:paraId="06B3D08E" w14:textId="77777777" w:rsidR="00B15D74" w:rsidRDefault="00B15D74" w:rsidP="00B15D74">
      <w:pPr>
        <w:jc w:val="center"/>
        <w:rPr>
          <w:b/>
          <w:sz w:val="40"/>
          <w:szCs w:val="40"/>
          <w:u w:val="single"/>
        </w:rPr>
      </w:pPr>
    </w:p>
    <w:bookmarkEnd w:id="0"/>
    <w:p w14:paraId="11538D4B" w14:textId="77777777" w:rsidR="00B15D74" w:rsidRDefault="00B15D74" w:rsidP="000F21B4">
      <w:pPr>
        <w:pStyle w:val="NormalWeb"/>
        <w:spacing w:before="0" w:beforeAutospacing="0" w:after="300" w:afterAutospacing="0"/>
        <w:textAlignment w:val="baseline"/>
      </w:pPr>
    </w:p>
    <w:p w14:paraId="21A81072" w14:textId="478BA34E" w:rsidR="00BB1D0C" w:rsidRDefault="00BB1D0C" w:rsidP="000F21B4">
      <w:pPr>
        <w:pStyle w:val="NormalWeb"/>
        <w:spacing w:before="0" w:beforeAutospacing="0" w:after="300" w:afterAutospacing="0"/>
        <w:textAlignment w:val="baseline"/>
      </w:pPr>
    </w:p>
    <w:p w14:paraId="5304C286" w14:textId="78A76AB0" w:rsidR="00BB1D0C" w:rsidRDefault="00BB1D0C" w:rsidP="000F21B4">
      <w:pPr>
        <w:pStyle w:val="NormalWeb"/>
        <w:spacing w:before="0" w:beforeAutospacing="0" w:after="300" w:afterAutospacing="0"/>
        <w:textAlignment w:val="baseline"/>
      </w:pPr>
    </w:p>
    <w:p w14:paraId="49B4E43D" w14:textId="3BA4CD34" w:rsidR="00BB1D0C" w:rsidRDefault="00BB1D0C" w:rsidP="000F21B4">
      <w:pPr>
        <w:pStyle w:val="NormalWeb"/>
        <w:spacing w:before="0" w:beforeAutospacing="0" w:after="300" w:afterAutospacing="0"/>
        <w:textAlignment w:val="baseline"/>
      </w:pPr>
    </w:p>
    <w:p w14:paraId="3C6123F3" w14:textId="75ACF5DE" w:rsidR="00BB1D0C" w:rsidRDefault="00BB1D0C" w:rsidP="000F21B4">
      <w:pPr>
        <w:pStyle w:val="NormalWeb"/>
        <w:spacing w:before="0" w:beforeAutospacing="0" w:after="300" w:afterAutospacing="0"/>
        <w:textAlignment w:val="baseline"/>
      </w:pPr>
    </w:p>
    <w:p w14:paraId="394B5CE2" w14:textId="1B372957" w:rsidR="00BB1D0C" w:rsidRDefault="00BB1D0C" w:rsidP="000F21B4">
      <w:pPr>
        <w:pStyle w:val="NormalWeb"/>
        <w:spacing w:before="0" w:beforeAutospacing="0" w:after="300" w:afterAutospacing="0"/>
        <w:textAlignment w:val="baseline"/>
      </w:pPr>
    </w:p>
    <w:sectPr w:rsidR="00BB1D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A72DA" w14:textId="77777777" w:rsidR="001A260E" w:rsidRDefault="001A260E" w:rsidP="006B7704">
      <w:pPr>
        <w:spacing w:after="0" w:line="240" w:lineRule="auto"/>
      </w:pPr>
      <w:r>
        <w:separator/>
      </w:r>
    </w:p>
  </w:endnote>
  <w:endnote w:type="continuationSeparator" w:id="0">
    <w:p w14:paraId="62D9BC97" w14:textId="77777777" w:rsidR="001A260E" w:rsidRDefault="001A260E" w:rsidP="006B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7EC38" w14:textId="77777777" w:rsidR="001A260E" w:rsidRDefault="001A260E" w:rsidP="006B7704">
      <w:pPr>
        <w:spacing w:after="0" w:line="240" w:lineRule="auto"/>
      </w:pPr>
      <w:r>
        <w:separator/>
      </w:r>
    </w:p>
  </w:footnote>
  <w:footnote w:type="continuationSeparator" w:id="0">
    <w:p w14:paraId="18CCDB4B" w14:textId="77777777" w:rsidR="001A260E" w:rsidRDefault="001A260E" w:rsidP="006B7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54039"/>
    <w:multiLevelType w:val="hybridMultilevel"/>
    <w:tmpl w:val="3C38B6D2"/>
    <w:lvl w:ilvl="0" w:tplc="EACC22EC">
      <w:numFmt w:val="bullet"/>
      <w:lvlText w:val="-"/>
      <w:lvlJc w:val="left"/>
      <w:pPr>
        <w:ind w:left="371" w:hanging="360"/>
      </w:pPr>
      <w:rPr>
        <w:rFonts w:ascii="Calibri" w:eastAsiaTheme="minorHAnsi" w:hAnsi="Calibri" w:cstheme="minorBidi"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1" w15:restartNumberingAfterBreak="0">
    <w:nsid w:val="274C50BC"/>
    <w:multiLevelType w:val="hybridMultilevel"/>
    <w:tmpl w:val="85023B6E"/>
    <w:lvl w:ilvl="0" w:tplc="2E5CE018">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3F640F6E"/>
    <w:multiLevelType w:val="hybridMultilevel"/>
    <w:tmpl w:val="055AB3F0"/>
    <w:lvl w:ilvl="0" w:tplc="C7267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C05166"/>
    <w:multiLevelType w:val="hybridMultilevel"/>
    <w:tmpl w:val="8F7C1524"/>
    <w:lvl w:ilvl="0" w:tplc="97E80CAC">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2E0E6E"/>
    <w:multiLevelType w:val="hybridMultilevel"/>
    <w:tmpl w:val="E09C4D0C"/>
    <w:lvl w:ilvl="0" w:tplc="E70677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549310">
    <w:abstractNumId w:val="1"/>
  </w:num>
  <w:num w:numId="2" w16cid:durableId="732775324">
    <w:abstractNumId w:val="4"/>
  </w:num>
  <w:num w:numId="3" w16cid:durableId="213929281">
    <w:abstractNumId w:val="0"/>
  </w:num>
  <w:num w:numId="4" w16cid:durableId="1365405081">
    <w:abstractNumId w:val="2"/>
  </w:num>
  <w:num w:numId="5" w16cid:durableId="1550722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4B"/>
    <w:rsid w:val="00006AD0"/>
    <w:rsid w:val="000330B5"/>
    <w:rsid w:val="000346A8"/>
    <w:rsid w:val="0005683F"/>
    <w:rsid w:val="00084C44"/>
    <w:rsid w:val="000A6C75"/>
    <w:rsid w:val="000B1522"/>
    <w:rsid w:val="000B3026"/>
    <w:rsid w:val="000B4224"/>
    <w:rsid w:val="000C2B5D"/>
    <w:rsid w:val="000F21B4"/>
    <w:rsid w:val="000F7F56"/>
    <w:rsid w:val="001256F6"/>
    <w:rsid w:val="00187CE4"/>
    <w:rsid w:val="001A089C"/>
    <w:rsid w:val="001A260E"/>
    <w:rsid w:val="001B5DCE"/>
    <w:rsid w:val="001D7481"/>
    <w:rsid w:val="001E62A1"/>
    <w:rsid w:val="001F68A4"/>
    <w:rsid w:val="00216B53"/>
    <w:rsid w:val="00231782"/>
    <w:rsid w:val="0026129F"/>
    <w:rsid w:val="002A2CE1"/>
    <w:rsid w:val="002C2561"/>
    <w:rsid w:val="002C36CC"/>
    <w:rsid w:val="002C445C"/>
    <w:rsid w:val="002F373A"/>
    <w:rsid w:val="00321A2D"/>
    <w:rsid w:val="00367CCB"/>
    <w:rsid w:val="00381AF9"/>
    <w:rsid w:val="003C2FC0"/>
    <w:rsid w:val="003D3A8A"/>
    <w:rsid w:val="004005B2"/>
    <w:rsid w:val="00455959"/>
    <w:rsid w:val="00457051"/>
    <w:rsid w:val="00465936"/>
    <w:rsid w:val="0047584A"/>
    <w:rsid w:val="004D3C10"/>
    <w:rsid w:val="005029FD"/>
    <w:rsid w:val="00506E59"/>
    <w:rsid w:val="00526A23"/>
    <w:rsid w:val="00532542"/>
    <w:rsid w:val="005B5663"/>
    <w:rsid w:val="00622BA6"/>
    <w:rsid w:val="006314AC"/>
    <w:rsid w:val="00657EF9"/>
    <w:rsid w:val="00692BAA"/>
    <w:rsid w:val="006B7704"/>
    <w:rsid w:val="006C038E"/>
    <w:rsid w:val="006C6DCD"/>
    <w:rsid w:val="006D54FC"/>
    <w:rsid w:val="00740F6A"/>
    <w:rsid w:val="0079073F"/>
    <w:rsid w:val="00797F66"/>
    <w:rsid w:val="007F7142"/>
    <w:rsid w:val="007F7B15"/>
    <w:rsid w:val="00807335"/>
    <w:rsid w:val="00836676"/>
    <w:rsid w:val="0085425E"/>
    <w:rsid w:val="008B3272"/>
    <w:rsid w:val="008E537B"/>
    <w:rsid w:val="0095554E"/>
    <w:rsid w:val="009905A6"/>
    <w:rsid w:val="0099612F"/>
    <w:rsid w:val="0099656F"/>
    <w:rsid w:val="009D78B6"/>
    <w:rsid w:val="009E3D74"/>
    <w:rsid w:val="00A33E40"/>
    <w:rsid w:val="00A3571C"/>
    <w:rsid w:val="00A42E70"/>
    <w:rsid w:val="00A46D6E"/>
    <w:rsid w:val="00AE046D"/>
    <w:rsid w:val="00AF42A7"/>
    <w:rsid w:val="00B00B15"/>
    <w:rsid w:val="00B14312"/>
    <w:rsid w:val="00B15D74"/>
    <w:rsid w:val="00B4638B"/>
    <w:rsid w:val="00BA372B"/>
    <w:rsid w:val="00BB1D0C"/>
    <w:rsid w:val="00C10211"/>
    <w:rsid w:val="00CC38CF"/>
    <w:rsid w:val="00D14813"/>
    <w:rsid w:val="00D45604"/>
    <w:rsid w:val="00D7164B"/>
    <w:rsid w:val="00D8083B"/>
    <w:rsid w:val="00D8754A"/>
    <w:rsid w:val="00D9282A"/>
    <w:rsid w:val="00DB4157"/>
    <w:rsid w:val="00DC0D84"/>
    <w:rsid w:val="00DC4800"/>
    <w:rsid w:val="00DC6FF8"/>
    <w:rsid w:val="00DE225D"/>
    <w:rsid w:val="00DE37AB"/>
    <w:rsid w:val="00E3480B"/>
    <w:rsid w:val="00E42304"/>
    <w:rsid w:val="00E46830"/>
    <w:rsid w:val="00E603BB"/>
    <w:rsid w:val="00EA2151"/>
    <w:rsid w:val="00EC7E26"/>
    <w:rsid w:val="00ED1ACA"/>
    <w:rsid w:val="00F165EF"/>
    <w:rsid w:val="00F86E0B"/>
    <w:rsid w:val="00F97717"/>
    <w:rsid w:val="00FB4C89"/>
    <w:rsid w:val="00FB76D0"/>
    <w:rsid w:val="00FC4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05DD"/>
  <w15:chartTrackingRefBased/>
  <w15:docId w15:val="{733972A4-2491-4DE8-B89F-C08415AC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54A"/>
    <w:pPr>
      <w:ind w:left="720"/>
      <w:contextualSpacing/>
    </w:pPr>
  </w:style>
  <w:style w:type="paragraph" w:styleId="NormalWeb">
    <w:name w:val="Normal (Web)"/>
    <w:basedOn w:val="Normal"/>
    <w:uiPriority w:val="99"/>
    <w:unhideWhenUsed/>
    <w:rsid w:val="005029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81A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1AF9"/>
    <w:rPr>
      <w:rFonts w:ascii="Segoe UI" w:hAnsi="Segoe UI" w:cs="Segoe UI"/>
      <w:sz w:val="18"/>
      <w:szCs w:val="18"/>
    </w:rPr>
  </w:style>
  <w:style w:type="paragraph" w:styleId="En-tte">
    <w:name w:val="header"/>
    <w:basedOn w:val="Normal"/>
    <w:link w:val="En-tteCar"/>
    <w:uiPriority w:val="99"/>
    <w:unhideWhenUsed/>
    <w:rsid w:val="006B7704"/>
    <w:pPr>
      <w:tabs>
        <w:tab w:val="center" w:pos="4536"/>
        <w:tab w:val="right" w:pos="9072"/>
      </w:tabs>
      <w:spacing w:after="0" w:line="240" w:lineRule="auto"/>
    </w:pPr>
  </w:style>
  <w:style w:type="character" w:customStyle="1" w:styleId="En-tteCar">
    <w:name w:val="En-tête Car"/>
    <w:basedOn w:val="Policepardfaut"/>
    <w:link w:val="En-tte"/>
    <w:uiPriority w:val="99"/>
    <w:rsid w:val="006B7704"/>
  </w:style>
  <w:style w:type="paragraph" w:styleId="Pieddepage">
    <w:name w:val="footer"/>
    <w:basedOn w:val="Normal"/>
    <w:link w:val="PieddepageCar"/>
    <w:uiPriority w:val="99"/>
    <w:unhideWhenUsed/>
    <w:rsid w:val="006B77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704"/>
  </w:style>
  <w:style w:type="character" w:styleId="Lienhypertexte">
    <w:name w:val="Hyperlink"/>
    <w:basedOn w:val="Policepardfaut"/>
    <w:uiPriority w:val="99"/>
    <w:unhideWhenUsed/>
    <w:rsid w:val="006D54FC"/>
    <w:rPr>
      <w:color w:val="0563C1" w:themeColor="hyperlink"/>
      <w:u w:val="single"/>
    </w:rPr>
  </w:style>
  <w:style w:type="character" w:styleId="Mentionnonrsolue">
    <w:name w:val="Unresolved Mention"/>
    <w:basedOn w:val="Policepardfaut"/>
    <w:uiPriority w:val="99"/>
    <w:semiHidden/>
    <w:unhideWhenUsed/>
    <w:rsid w:val="006D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460227">
      <w:bodyDiv w:val="1"/>
      <w:marLeft w:val="0"/>
      <w:marRight w:val="0"/>
      <w:marTop w:val="0"/>
      <w:marBottom w:val="0"/>
      <w:divBdr>
        <w:top w:val="none" w:sz="0" w:space="0" w:color="auto"/>
        <w:left w:val="none" w:sz="0" w:space="0" w:color="auto"/>
        <w:bottom w:val="none" w:sz="0" w:space="0" w:color="auto"/>
        <w:right w:val="none" w:sz="0" w:space="0" w:color="auto"/>
      </w:divBdr>
      <w:divsChild>
        <w:div w:id="18508047">
          <w:marLeft w:val="0"/>
          <w:marRight w:val="0"/>
          <w:marTop w:val="0"/>
          <w:marBottom w:val="0"/>
          <w:divBdr>
            <w:top w:val="none" w:sz="0" w:space="0" w:color="auto"/>
            <w:left w:val="none" w:sz="0" w:space="0" w:color="auto"/>
            <w:bottom w:val="none" w:sz="0" w:space="0" w:color="auto"/>
            <w:right w:val="none" w:sz="0" w:space="0" w:color="auto"/>
          </w:divBdr>
        </w:div>
        <w:div w:id="405541778">
          <w:marLeft w:val="0"/>
          <w:marRight w:val="0"/>
          <w:marTop w:val="0"/>
          <w:marBottom w:val="0"/>
          <w:divBdr>
            <w:top w:val="none" w:sz="0" w:space="0" w:color="auto"/>
            <w:left w:val="none" w:sz="0" w:space="0" w:color="auto"/>
            <w:bottom w:val="none" w:sz="0" w:space="0" w:color="auto"/>
            <w:right w:val="none" w:sz="0" w:space="0" w:color="auto"/>
          </w:divBdr>
        </w:div>
        <w:div w:id="1387334373">
          <w:marLeft w:val="0"/>
          <w:marRight w:val="0"/>
          <w:marTop w:val="0"/>
          <w:marBottom w:val="0"/>
          <w:divBdr>
            <w:top w:val="none" w:sz="0" w:space="0" w:color="auto"/>
            <w:left w:val="none" w:sz="0" w:space="0" w:color="auto"/>
            <w:bottom w:val="none" w:sz="0" w:space="0" w:color="auto"/>
            <w:right w:val="none" w:sz="0" w:space="0" w:color="auto"/>
          </w:divBdr>
        </w:div>
        <w:div w:id="1853569395">
          <w:marLeft w:val="0"/>
          <w:marRight w:val="0"/>
          <w:marTop w:val="0"/>
          <w:marBottom w:val="0"/>
          <w:divBdr>
            <w:top w:val="none" w:sz="0" w:space="0" w:color="auto"/>
            <w:left w:val="none" w:sz="0" w:space="0" w:color="auto"/>
            <w:bottom w:val="none" w:sz="0" w:space="0" w:color="auto"/>
            <w:right w:val="none" w:sz="0" w:space="0" w:color="auto"/>
          </w:divBdr>
        </w:div>
        <w:div w:id="252590796">
          <w:marLeft w:val="0"/>
          <w:marRight w:val="0"/>
          <w:marTop w:val="0"/>
          <w:marBottom w:val="0"/>
          <w:divBdr>
            <w:top w:val="none" w:sz="0" w:space="0" w:color="auto"/>
            <w:left w:val="none" w:sz="0" w:space="0" w:color="auto"/>
            <w:bottom w:val="none" w:sz="0" w:space="0" w:color="auto"/>
            <w:right w:val="none" w:sz="0" w:space="0" w:color="auto"/>
          </w:divBdr>
        </w:div>
        <w:div w:id="774055323">
          <w:marLeft w:val="0"/>
          <w:marRight w:val="0"/>
          <w:marTop w:val="0"/>
          <w:marBottom w:val="0"/>
          <w:divBdr>
            <w:top w:val="none" w:sz="0" w:space="0" w:color="auto"/>
            <w:left w:val="none" w:sz="0" w:space="0" w:color="auto"/>
            <w:bottom w:val="none" w:sz="0" w:space="0" w:color="auto"/>
            <w:right w:val="none" w:sz="0" w:space="0" w:color="auto"/>
          </w:divBdr>
        </w:div>
        <w:div w:id="1031030463">
          <w:marLeft w:val="0"/>
          <w:marRight w:val="0"/>
          <w:marTop w:val="0"/>
          <w:marBottom w:val="0"/>
          <w:divBdr>
            <w:top w:val="none" w:sz="0" w:space="0" w:color="auto"/>
            <w:left w:val="none" w:sz="0" w:space="0" w:color="auto"/>
            <w:bottom w:val="none" w:sz="0" w:space="0" w:color="auto"/>
            <w:right w:val="none" w:sz="0" w:space="0" w:color="auto"/>
          </w:divBdr>
        </w:div>
        <w:div w:id="947083255">
          <w:marLeft w:val="0"/>
          <w:marRight w:val="0"/>
          <w:marTop w:val="0"/>
          <w:marBottom w:val="0"/>
          <w:divBdr>
            <w:top w:val="none" w:sz="0" w:space="0" w:color="auto"/>
            <w:left w:val="none" w:sz="0" w:space="0" w:color="auto"/>
            <w:bottom w:val="none" w:sz="0" w:space="0" w:color="auto"/>
            <w:right w:val="none" w:sz="0" w:space="0" w:color="auto"/>
          </w:divBdr>
        </w:div>
        <w:div w:id="1392313485">
          <w:marLeft w:val="0"/>
          <w:marRight w:val="0"/>
          <w:marTop w:val="0"/>
          <w:marBottom w:val="0"/>
          <w:divBdr>
            <w:top w:val="none" w:sz="0" w:space="0" w:color="auto"/>
            <w:left w:val="none" w:sz="0" w:space="0" w:color="auto"/>
            <w:bottom w:val="none" w:sz="0" w:space="0" w:color="auto"/>
            <w:right w:val="none" w:sz="0" w:space="0" w:color="auto"/>
          </w:divBdr>
        </w:div>
        <w:div w:id="1607544997">
          <w:marLeft w:val="0"/>
          <w:marRight w:val="0"/>
          <w:marTop w:val="0"/>
          <w:marBottom w:val="0"/>
          <w:divBdr>
            <w:top w:val="none" w:sz="0" w:space="0" w:color="auto"/>
            <w:left w:val="none" w:sz="0" w:space="0" w:color="auto"/>
            <w:bottom w:val="none" w:sz="0" w:space="0" w:color="auto"/>
            <w:right w:val="none" w:sz="0" w:space="0" w:color="auto"/>
          </w:divBdr>
          <w:divsChild>
            <w:div w:id="715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944">
      <w:bodyDiv w:val="1"/>
      <w:marLeft w:val="0"/>
      <w:marRight w:val="0"/>
      <w:marTop w:val="0"/>
      <w:marBottom w:val="0"/>
      <w:divBdr>
        <w:top w:val="none" w:sz="0" w:space="0" w:color="auto"/>
        <w:left w:val="none" w:sz="0" w:space="0" w:color="auto"/>
        <w:bottom w:val="none" w:sz="0" w:space="0" w:color="auto"/>
        <w:right w:val="none" w:sz="0" w:space="0" w:color="auto"/>
      </w:divBdr>
      <w:divsChild>
        <w:div w:id="1075012119">
          <w:marLeft w:val="0"/>
          <w:marRight w:val="0"/>
          <w:marTop w:val="0"/>
          <w:marBottom w:val="0"/>
          <w:divBdr>
            <w:top w:val="none" w:sz="0" w:space="0" w:color="auto"/>
            <w:left w:val="none" w:sz="0" w:space="0" w:color="auto"/>
            <w:bottom w:val="none" w:sz="0" w:space="0" w:color="auto"/>
            <w:right w:val="none" w:sz="0" w:space="0" w:color="auto"/>
          </w:divBdr>
        </w:div>
        <w:div w:id="708408922">
          <w:marLeft w:val="0"/>
          <w:marRight w:val="0"/>
          <w:marTop w:val="0"/>
          <w:marBottom w:val="0"/>
          <w:divBdr>
            <w:top w:val="none" w:sz="0" w:space="0" w:color="auto"/>
            <w:left w:val="none" w:sz="0" w:space="0" w:color="auto"/>
            <w:bottom w:val="none" w:sz="0" w:space="0" w:color="auto"/>
            <w:right w:val="none" w:sz="0" w:space="0" w:color="auto"/>
          </w:divBdr>
        </w:div>
        <w:div w:id="2145074738">
          <w:marLeft w:val="0"/>
          <w:marRight w:val="0"/>
          <w:marTop w:val="0"/>
          <w:marBottom w:val="0"/>
          <w:divBdr>
            <w:top w:val="none" w:sz="0" w:space="0" w:color="auto"/>
            <w:left w:val="none" w:sz="0" w:space="0" w:color="auto"/>
            <w:bottom w:val="none" w:sz="0" w:space="0" w:color="auto"/>
            <w:right w:val="none" w:sz="0" w:space="0" w:color="auto"/>
          </w:divBdr>
        </w:div>
        <w:div w:id="614605308">
          <w:marLeft w:val="0"/>
          <w:marRight w:val="0"/>
          <w:marTop w:val="0"/>
          <w:marBottom w:val="0"/>
          <w:divBdr>
            <w:top w:val="none" w:sz="0" w:space="0" w:color="auto"/>
            <w:left w:val="none" w:sz="0" w:space="0" w:color="auto"/>
            <w:bottom w:val="none" w:sz="0" w:space="0" w:color="auto"/>
            <w:right w:val="none" w:sz="0" w:space="0" w:color="auto"/>
          </w:divBdr>
        </w:div>
        <w:div w:id="1648707774">
          <w:marLeft w:val="0"/>
          <w:marRight w:val="0"/>
          <w:marTop w:val="0"/>
          <w:marBottom w:val="0"/>
          <w:divBdr>
            <w:top w:val="none" w:sz="0" w:space="0" w:color="auto"/>
            <w:left w:val="none" w:sz="0" w:space="0" w:color="auto"/>
            <w:bottom w:val="none" w:sz="0" w:space="0" w:color="auto"/>
            <w:right w:val="none" w:sz="0" w:space="0" w:color="auto"/>
          </w:divBdr>
        </w:div>
        <w:div w:id="1094934874">
          <w:marLeft w:val="0"/>
          <w:marRight w:val="0"/>
          <w:marTop w:val="0"/>
          <w:marBottom w:val="0"/>
          <w:divBdr>
            <w:top w:val="none" w:sz="0" w:space="0" w:color="auto"/>
            <w:left w:val="none" w:sz="0" w:space="0" w:color="auto"/>
            <w:bottom w:val="none" w:sz="0" w:space="0" w:color="auto"/>
            <w:right w:val="none" w:sz="0" w:space="0" w:color="auto"/>
          </w:divBdr>
        </w:div>
        <w:div w:id="1484926491">
          <w:marLeft w:val="0"/>
          <w:marRight w:val="0"/>
          <w:marTop w:val="0"/>
          <w:marBottom w:val="0"/>
          <w:divBdr>
            <w:top w:val="none" w:sz="0" w:space="0" w:color="auto"/>
            <w:left w:val="none" w:sz="0" w:space="0" w:color="auto"/>
            <w:bottom w:val="none" w:sz="0" w:space="0" w:color="auto"/>
            <w:right w:val="none" w:sz="0" w:space="0" w:color="auto"/>
          </w:divBdr>
        </w:div>
        <w:div w:id="1427532705">
          <w:marLeft w:val="0"/>
          <w:marRight w:val="0"/>
          <w:marTop w:val="0"/>
          <w:marBottom w:val="0"/>
          <w:divBdr>
            <w:top w:val="none" w:sz="0" w:space="0" w:color="auto"/>
            <w:left w:val="none" w:sz="0" w:space="0" w:color="auto"/>
            <w:bottom w:val="none" w:sz="0" w:space="0" w:color="auto"/>
            <w:right w:val="none" w:sz="0" w:space="0" w:color="auto"/>
          </w:divBdr>
        </w:div>
        <w:div w:id="601300331">
          <w:marLeft w:val="0"/>
          <w:marRight w:val="0"/>
          <w:marTop w:val="0"/>
          <w:marBottom w:val="0"/>
          <w:divBdr>
            <w:top w:val="none" w:sz="0" w:space="0" w:color="auto"/>
            <w:left w:val="none" w:sz="0" w:space="0" w:color="auto"/>
            <w:bottom w:val="none" w:sz="0" w:space="0" w:color="auto"/>
            <w:right w:val="none" w:sz="0" w:space="0" w:color="auto"/>
          </w:divBdr>
        </w:div>
        <w:div w:id="315645370">
          <w:marLeft w:val="0"/>
          <w:marRight w:val="0"/>
          <w:marTop w:val="0"/>
          <w:marBottom w:val="0"/>
          <w:divBdr>
            <w:top w:val="none" w:sz="0" w:space="0" w:color="auto"/>
            <w:left w:val="none" w:sz="0" w:space="0" w:color="auto"/>
            <w:bottom w:val="none" w:sz="0" w:space="0" w:color="auto"/>
            <w:right w:val="none" w:sz="0" w:space="0" w:color="auto"/>
          </w:divBdr>
          <w:divsChild>
            <w:div w:id="36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1DAC-C0C1-42CD-93B2-A2AE62A2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1700</Words>
  <Characters>9353</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Thierry FAVER</cp:lastModifiedBy>
  <cp:revision>6</cp:revision>
  <cp:lastPrinted>2022-09-11T09:20:00Z</cp:lastPrinted>
  <dcterms:created xsi:type="dcterms:W3CDTF">2024-09-10T10:17:00Z</dcterms:created>
  <dcterms:modified xsi:type="dcterms:W3CDTF">2024-09-11T16:05:00Z</dcterms:modified>
</cp:coreProperties>
</file>